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4F965" w14:textId="01ACBB91" w:rsidR="00393882" w:rsidRPr="00F12234" w:rsidRDefault="007E499C">
      <w:pPr>
        <w:rPr>
          <w:rFonts w:ascii="Arial" w:hAnsi="Arial" w:cs="Arial"/>
          <w:b/>
          <w:bCs/>
          <w:color w:val="F79646" w:themeColor="accent6"/>
          <w:sz w:val="44"/>
          <w:szCs w:val="44"/>
        </w:rPr>
      </w:pPr>
      <w:r w:rsidRPr="005C0AD1">
        <w:rPr>
          <w:rFonts w:cstheme="minorHAnsi"/>
          <w:b/>
          <w:bCs/>
          <w:noProof/>
          <w:color w:val="F79646" w:themeColor="accent6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28C481" wp14:editId="5AA451C3">
                <wp:simplePos x="0" y="0"/>
                <wp:positionH relativeFrom="column">
                  <wp:posOffset>-281940</wp:posOffset>
                </wp:positionH>
                <wp:positionV relativeFrom="paragraph">
                  <wp:posOffset>728980</wp:posOffset>
                </wp:positionV>
                <wp:extent cx="6210300" cy="79057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7905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0B599" w14:textId="4E4CAB0F" w:rsidR="002F459E" w:rsidRPr="00F12234" w:rsidRDefault="002F459E" w:rsidP="005C0AD1">
                            <w:pPr>
                              <w:shd w:val="clear" w:color="auto" w:fill="F79646" w:themeFill="accent6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223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Job Title</w:t>
                            </w:r>
                            <w:r w:rsidR="00D1392C" w:rsidRPr="00F1223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F73F80" w:rsidRPr="00F1223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7C1E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Learning Disability Voices Network Project </w:t>
                            </w:r>
                            <w:r w:rsidR="00F73F80" w:rsidRPr="00F1223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Worker</w:t>
                            </w:r>
                            <w:r w:rsidR="00B61601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B13770A" w14:textId="6D11D0CC" w:rsidR="002F459E" w:rsidRPr="00F12234" w:rsidRDefault="00207309" w:rsidP="005C0AD1">
                            <w:pPr>
                              <w:shd w:val="clear" w:color="auto" w:fill="F79646" w:themeFill="accent6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223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Line Manager</w:t>
                            </w:r>
                            <w:r w:rsidR="00B61601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 </w:t>
                            </w:r>
                            <w:r w:rsidR="00795BC8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Advocacy Groups </w:t>
                            </w:r>
                            <w:r w:rsidR="00AE0CF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Team leader</w:t>
                            </w:r>
                          </w:p>
                          <w:p w14:paraId="74CA86E8" w14:textId="4D765470" w:rsidR="002F459E" w:rsidRPr="00F12234" w:rsidRDefault="002F459E" w:rsidP="00F12234">
                            <w:pPr>
                              <w:shd w:val="clear" w:color="auto" w:fill="F79646" w:themeFill="accent6"/>
                              <w:rPr>
                                <w:sz w:val="28"/>
                                <w:szCs w:val="28"/>
                              </w:rPr>
                            </w:pPr>
                            <w:r w:rsidRPr="00F1223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Date</w:t>
                            </w:r>
                            <w:r w:rsidR="00147DD6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:  April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2pt;margin-top:57.4pt;width:489pt;height: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+njwIAALYFAAAOAAAAZHJzL2Uyb0RvYy54bWysVEtPGzEQvlfqf7B8L7sJBEqUDUpBVJUQ&#10;oIaKs+O1Ewvb49pOdtNf37F3EwK0B6pedseez/P45jG5aI0mG+GDAlvRwVFJibAcamWXFf3xcP3p&#10;MyUhMlszDVZUdCsCvZh+/DBp3FgMYQW6Fp6gERvGjavoKkY3LorAV8KwcAROWFRK8IZFPPplUXvW&#10;oHWji2FZnhYN+Np54CIEvL3qlHSa7UspeLyTMohIdEUxtpi/Pn8X6VtMJ2y89MytFO/DYP8QhWHK&#10;otO9qSsWGVl79caUUdxDABmPOJgCpFRc5Bwwm0H5Kpv5ijmRc0FygtvTFP6fWX67ufdE1Vg7Siwz&#10;WKIH0UbyBVoySOw0LowRNHcIiy1eJ2R/H/AyJd1Kb9If0yGoR563e26TMY6Xp8NBeVyiiqPu7Lwc&#10;nY2SmeL5tfMhfhVgSBIq6rF2mVK2uQmxg+4gyVkAreprpXU+pH4Rl9qTDcNKM86Fjae9gxdIbUmD&#10;0RyPymz8hS6Z39tYaMaf3lrAgLVNLkXurj60xFLHRpbiVouE0fa7kMhuJuWvcWY+s11EJ5TErN7z&#10;sMc/R/Wex10eO89g4/6xURZ8x9JLeuunXciyw2MdD/JOYmwXbd8lC6i32DweuuELjl8rJPqGhXjP&#10;PE4bNgVukHiHH6kBqwO9RMkK/K8/3Sc8DgFqKWlweisafq6ZF5TobxbH43xwcpLGPR9ORmdDPPhD&#10;zeJQY9fmErBtcAQwuiwmfNQ7UXowj7hoZskrqpjl6LuicSdexm6n4KLiYjbLIBxwx+KNnTueTKfq&#10;pAZ7aB+Zd32TRxyPW9jNORu/6vUOm15amK0jSJUHIRHcsdoTj8shj1K/yNL2OTxn1PO6nf4GAAD/&#10;/wMAUEsDBBQABgAIAAAAIQDkdWFM4AAAAAsBAAAPAAAAZHJzL2Rvd25yZXYueG1sTI+7TsNAEEV7&#10;JP5hNUh0yfqlkDheRygSEgUUcWjo1t7xQ+zDeDex8/cMFZSje3Tn3OKwGM2uOPnBWQHxOgKGtnFq&#10;sJ2Aj/PLagvMB2mV1M6igBt6OJT3d4XMlZvtCa9V6BiVWJ9LAX0IY865b3o00q/diJay1k1GBjqn&#10;jqtJzlRuNE+iaMONHCx96OWIxx6br+piBFRt1yZL/P50fvucT9VrfdP6+yjE48PyvAcWcAl/MPzq&#10;kzqU5FS7i1WeaQGrLMsIpSDOaAMRuzTdAKsFJOkuBV4W/P+G8gcAAP//AwBQSwECLQAUAAYACAAA&#10;ACEAtoM4kv4AAADhAQAAEwAAAAAAAAAAAAAAAAAAAAAAW0NvbnRlbnRfVHlwZXNdLnhtbFBLAQIt&#10;ABQABgAIAAAAIQA4/SH/1gAAAJQBAAALAAAAAAAAAAAAAAAAAC8BAABfcmVscy8ucmVsc1BLAQIt&#10;ABQABgAIAAAAIQAuxq+njwIAALYFAAAOAAAAAAAAAAAAAAAAAC4CAABkcnMvZTJvRG9jLnhtbFBL&#10;AQItABQABgAIAAAAIQDkdWFM4AAAAAsBAAAPAAAAAAAAAAAAAAAAAOkEAABkcnMvZG93bnJldi54&#10;bWxQSwUGAAAAAAQABADzAAAA9gUAAAAA&#10;" fillcolor="#f79646 [3209]" strokeweight=".5pt">
                <v:textbox>
                  <w:txbxContent>
                    <w:p w14:paraId="2B10B599" w14:textId="4E4CAB0F" w:rsidR="002F459E" w:rsidRPr="00F12234" w:rsidRDefault="002F459E" w:rsidP="005C0AD1">
                      <w:pPr>
                        <w:shd w:val="clear" w:color="auto" w:fill="F79646" w:themeFill="accent6"/>
                        <w:spacing w:after="0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F1223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Job Title</w:t>
                      </w:r>
                      <w:r w:rsidR="00D1392C" w:rsidRPr="00F1223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:  </w:t>
                      </w:r>
                      <w:r w:rsidR="00F73F80" w:rsidRPr="00F1223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B7C1E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Learning Disability Voices Network Project </w:t>
                      </w:r>
                      <w:r w:rsidR="00F73F80" w:rsidRPr="00F1223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Worker</w:t>
                      </w:r>
                      <w:r w:rsidR="00B61601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B13770A" w14:textId="6D11D0CC" w:rsidR="002F459E" w:rsidRPr="00F12234" w:rsidRDefault="00207309" w:rsidP="005C0AD1">
                      <w:pPr>
                        <w:shd w:val="clear" w:color="auto" w:fill="F79646" w:themeFill="accent6"/>
                        <w:spacing w:after="0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F1223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Line Manager</w:t>
                      </w:r>
                      <w:r w:rsidR="00B61601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:   </w:t>
                      </w:r>
                      <w:r w:rsidR="00795BC8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Advocacy Groups </w:t>
                      </w:r>
                      <w:r w:rsidR="00AE0CF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Team leader</w:t>
                      </w:r>
                    </w:p>
                    <w:p w14:paraId="74CA86E8" w14:textId="4D765470" w:rsidR="002F459E" w:rsidRPr="00F12234" w:rsidRDefault="002F459E" w:rsidP="00F12234">
                      <w:pPr>
                        <w:shd w:val="clear" w:color="auto" w:fill="F79646" w:themeFill="accent6"/>
                        <w:rPr>
                          <w:sz w:val="28"/>
                          <w:szCs w:val="28"/>
                        </w:rPr>
                      </w:pPr>
                      <w:r w:rsidRPr="00F1223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Date</w:t>
                      </w:r>
                      <w:r w:rsidR="00147DD6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:  April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5BF8" w:rsidRPr="00D1392C">
        <w:rPr>
          <w:rFonts w:ascii="Arial" w:hAnsi="Arial" w:cs="Arial"/>
          <w:b/>
          <w:bCs/>
          <w:noProof/>
          <w:color w:val="F79646" w:themeColor="accent6"/>
          <w:sz w:val="44"/>
          <w:szCs w:val="44"/>
          <w:lang w:eastAsia="en-GB"/>
        </w:rPr>
        <w:drawing>
          <wp:anchor distT="0" distB="0" distL="114300" distR="114300" simplePos="0" relativeHeight="251662336" behindDoc="0" locked="0" layoutInCell="1" allowOverlap="1" wp14:anchorId="4927A89E" wp14:editId="0FCC1C2A">
            <wp:simplePos x="0" y="0"/>
            <wp:positionH relativeFrom="margin">
              <wp:posOffset>228600</wp:posOffset>
            </wp:positionH>
            <wp:positionV relativeFrom="margin">
              <wp:posOffset>17780</wp:posOffset>
            </wp:positionV>
            <wp:extent cx="533400" cy="533400"/>
            <wp:effectExtent l="0" t="0" r="0" b="0"/>
            <wp:wrapSquare wrapText="bothSides"/>
            <wp:docPr id="2" name="Picture 2" descr="SpeakOut_Logo_Black_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akOut_Logo_Black_50m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92C">
        <w:rPr>
          <w:rFonts w:ascii="Arial" w:hAnsi="Arial" w:cs="Arial"/>
          <w:b/>
          <w:bCs/>
          <w:color w:val="F79646" w:themeColor="accent6"/>
          <w:sz w:val="44"/>
          <w:szCs w:val="44"/>
        </w:rPr>
        <w:t xml:space="preserve">    </w:t>
      </w:r>
      <w:r w:rsidR="00393882" w:rsidRPr="00F12234">
        <w:rPr>
          <w:rFonts w:ascii="Arial" w:hAnsi="Arial" w:cs="Arial"/>
          <w:b/>
          <w:bCs/>
          <w:sz w:val="44"/>
          <w:szCs w:val="44"/>
        </w:rPr>
        <w:t>JOB DESCRIPTION</w:t>
      </w:r>
      <w:bookmarkStart w:id="0" w:name="_GoBack"/>
      <w:bookmarkEnd w:id="0"/>
    </w:p>
    <w:p w14:paraId="7697EFFE" w14:textId="6D19610A" w:rsidR="00DC7B64" w:rsidRPr="00D25BF8" w:rsidRDefault="00DC7B64" w:rsidP="007E499C">
      <w:pPr>
        <w:rPr>
          <w:rFonts w:cstheme="minorHAnsi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8790"/>
        <w:gridCol w:w="992"/>
      </w:tblGrid>
      <w:tr w:rsidR="00101073" w:rsidRPr="00960D9F" w14:paraId="1BFB3E02" w14:textId="77777777" w:rsidTr="00DC54C4">
        <w:tc>
          <w:tcPr>
            <w:tcW w:w="9782" w:type="dxa"/>
            <w:gridSpan w:val="2"/>
            <w:shd w:val="clear" w:color="auto" w:fill="EEECE1" w:themeFill="background2"/>
          </w:tcPr>
          <w:p w14:paraId="28CB57FD" w14:textId="1C183448" w:rsidR="00D1392C" w:rsidRPr="00F12234" w:rsidRDefault="00101073">
            <w:pPr>
              <w:rPr>
                <w:rFonts w:cstheme="minorHAnsi"/>
                <w:b/>
                <w:sz w:val="32"/>
                <w:szCs w:val="32"/>
              </w:rPr>
            </w:pPr>
            <w:r w:rsidRPr="00F12234">
              <w:rPr>
                <w:rFonts w:cstheme="minorHAnsi"/>
                <w:b/>
                <w:sz w:val="32"/>
                <w:szCs w:val="32"/>
              </w:rPr>
              <w:t>Main purpose of Job</w:t>
            </w:r>
          </w:p>
        </w:tc>
      </w:tr>
      <w:tr w:rsidR="00101073" w:rsidRPr="00960D9F" w14:paraId="031C4533" w14:textId="77777777" w:rsidTr="00DC54C4"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14:paraId="19071AC5" w14:textId="0D2FED58" w:rsidR="00DC54C4" w:rsidRDefault="0046658E" w:rsidP="0046658E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Brighton and Hove Speak Out is an independent advocacy charity supporting adults with learning disabilities.</w:t>
            </w:r>
          </w:p>
          <w:p w14:paraId="4D73ED2E" w14:textId="75C810DA" w:rsidR="00795BC8" w:rsidRDefault="0046658E" w:rsidP="009F5BE5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The </w:t>
            </w:r>
            <w:r w:rsidR="008B3A46">
              <w:rPr>
                <w:rFonts w:ascii="Calibri" w:eastAsia="Calibri" w:hAnsi="Calibri" w:cs="Times New Roman"/>
                <w:sz w:val="24"/>
                <w:szCs w:val="24"/>
              </w:rPr>
              <w:t>Project W</w:t>
            </w:r>
            <w:r w:rsidR="00795BC8">
              <w:rPr>
                <w:rFonts w:ascii="Calibri" w:eastAsia="Calibri" w:hAnsi="Calibri" w:cs="Times New Roman"/>
                <w:sz w:val="24"/>
                <w:szCs w:val="24"/>
              </w:rPr>
              <w:t xml:space="preserve">orker will support the work of the Learning Disability Voices Network </w:t>
            </w:r>
            <w:r w:rsidR="006D4C8E">
              <w:rPr>
                <w:rFonts w:ascii="Calibri" w:eastAsia="Calibri" w:hAnsi="Calibri" w:cs="Times New Roman"/>
                <w:sz w:val="24"/>
                <w:szCs w:val="24"/>
              </w:rPr>
              <w:t xml:space="preserve">(LDVN) </w:t>
            </w:r>
            <w:r w:rsidR="00795BC8">
              <w:rPr>
                <w:rFonts w:ascii="Calibri" w:eastAsia="Calibri" w:hAnsi="Calibri" w:cs="Times New Roman"/>
                <w:sz w:val="24"/>
                <w:szCs w:val="24"/>
              </w:rPr>
              <w:t>which facilitates people with learning disabilities to have a voice via a number of different self-advocacy</w:t>
            </w:r>
            <w:r w:rsidR="006D4C8E">
              <w:rPr>
                <w:rFonts w:ascii="Calibri" w:eastAsia="Calibri" w:hAnsi="Calibri" w:cs="Times New Roman"/>
                <w:sz w:val="24"/>
                <w:szCs w:val="24"/>
              </w:rPr>
              <w:t xml:space="preserve"> and campaigning</w:t>
            </w:r>
            <w:r w:rsidR="00795BC8">
              <w:rPr>
                <w:rFonts w:ascii="Calibri" w:eastAsia="Calibri" w:hAnsi="Calibri" w:cs="Times New Roman"/>
                <w:sz w:val="24"/>
                <w:szCs w:val="24"/>
              </w:rPr>
              <w:t xml:space="preserve"> initiatives across Brighton and Hove.</w:t>
            </w:r>
          </w:p>
          <w:p w14:paraId="3B172CBE" w14:textId="56B9F25F" w:rsidR="00536636" w:rsidRPr="00917206" w:rsidRDefault="00296CD9" w:rsidP="008B3A46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You will </w:t>
            </w:r>
            <w:r w:rsidR="00A42B1A" w:rsidRPr="00F01208">
              <w:rPr>
                <w:rFonts w:ascii="Calibri" w:eastAsia="Calibri" w:hAnsi="Calibri" w:cs="Times New Roman"/>
                <w:sz w:val="24"/>
                <w:szCs w:val="24"/>
              </w:rPr>
              <w:t xml:space="preserve">support the work of </w:t>
            </w:r>
            <w:r w:rsidR="00FF6917" w:rsidRPr="00F01208">
              <w:rPr>
                <w:rFonts w:ascii="Calibri" w:eastAsia="Calibri" w:hAnsi="Calibri" w:cs="Times New Roman"/>
                <w:sz w:val="24"/>
                <w:szCs w:val="24"/>
              </w:rPr>
              <w:t>the</w:t>
            </w:r>
            <w:r w:rsidR="001E0091" w:rsidRPr="00F01208">
              <w:rPr>
                <w:rFonts w:ascii="Calibri" w:eastAsia="Calibri" w:hAnsi="Calibri" w:cs="Times New Roman"/>
                <w:sz w:val="24"/>
                <w:szCs w:val="24"/>
              </w:rPr>
              <w:t xml:space="preserve"> LDVN</w:t>
            </w:r>
            <w:r w:rsidR="00FF6917" w:rsidRPr="00F0120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FF6917" w:rsidRPr="00A42B1A">
              <w:rPr>
                <w:rFonts w:ascii="Calibri" w:eastAsia="Calibri" w:hAnsi="Calibri" w:cs="Times New Roman"/>
                <w:sz w:val="24"/>
                <w:szCs w:val="24"/>
              </w:rPr>
              <w:t>Outreach Worker (</w:t>
            </w:r>
            <w:r w:rsidRPr="00A42B1A">
              <w:rPr>
                <w:rFonts w:ascii="Calibri" w:eastAsia="Calibri" w:hAnsi="Calibri" w:cs="Times New Roman"/>
                <w:sz w:val="24"/>
                <w:szCs w:val="24"/>
              </w:rPr>
              <w:t>a learning disabled member of staff</w:t>
            </w:r>
            <w:r w:rsidR="00FF6917" w:rsidRPr="00A42B1A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  <w:r w:rsidRPr="00A42B1A">
              <w:rPr>
                <w:rFonts w:ascii="Calibri" w:eastAsia="Calibri" w:hAnsi="Calibri" w:cs="Times New Roman"/>
                <w:sz w:val="24"/>
                <w:szCs w:val="24"/>
              </w:rPr>
              <w:t xml:space="preserve"> to provide outreach to the learning disabled public across Brighton and Hove in order to increase membership and participation in the LDVN.  Additionally, you will</w:t>
            </w:r>
            <w:r w:rsidR="00147DD6" w:rsidRPr="00A42B1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D4C8E" w:rsidRPr="00A42B1A">
              <w:rPr>
                <w:rFonts w:ascii="Calibri" w:eastAsia="Calibri" w:hAnsi="Calibri" w:cs="Times New Roman"/>
                <w:sz w:val="24"/>
                <w:szCs w:val="24"/>
              </w:rPr>
              <w:t xml:space="preserve">facilitate a weekly drop in for people with learning disabilities </w:t>
            </w:r>
            <w:r w:rsidR="001E0091" w:rsidRPr="00A42B1A">
              <w:rPr>
                <w:rFonts w:ascii="Calibri" w:eastAsia="Calibri" w:hAnsi="Calibri" w:cs="Times New Roman"/>
                <w:sz w:val="24"/>
                <w:szCs w:val="24"/>
              </w:rPr>
              <w:t xml:space="preserve">that aims to reduce isolation and supports </w:t>
            </w:r>
            <w:r w:rsidR="00A42B1A" w:rsidRPr="00A42B1A">
              <w:rPr>
                <w:rFonts w:ascii="Calibri" w:eastAsia="Calibri" w:hAnsi="Calibri" w:cs="Times New Roman"/>
                <w:sz w:val="24"/>
                <w:szCs w:val="24"/>
              </w:rPr>
              <w:t xml:space="preserve">people </w:t>
            </w:r>
            <w:r w:rsidR="001E0091" w:rsidRPr="00A42B1A">
              <w:rPr>
                <w:rFonts w:ascii="Calibri" w:eastAsia="Calibri" w:hAnsi="Calibri" w:cs="Times New Roman"/>
                <w:sz w:val="24"/>
                <w:szCs w:val="24"/>
              </w:rPr>
              <w:t>w</w:t>
            </w:r>
            <w:r w:rsidR="00A42B1A" w:rsidRPr="00A42B1A">
              <w:rPr>
                <w:rFonts w:ascii="Calibri" w:eastAsia="Calibri" w:hAnsi="Calibri" w:cs="Times New Roman"/>
                <w:sz w:val="24"/>
                <w:szCs w:val="24"/>
              </w:rPr>
              <w:t xml:space="preserve">ith </w:t>
            </w:r>
            <w:r w:rsidR="001E0091" w:rsidRPr="00A42B1A">
              <w:rPr>
                <w:rFonts w:ascii="Calibri" w:eastAsia="Calibri" w:hAnsi="Calibri" w:cs="Times New Roman"/>
                <w:sz w:val="24"/>
                <w:szCs w:val="24"/>
              </w:rPr>
              <w:t>l</w:t>
            </w:r>
            <w:r w:rsidR="00A42B1A" w:rsidRPr="00A42B1A">
              <w:rPr>
                <w:rFonts w:ascii="Calibri" w:eastAsia="Calibri" w:hAnsi="Calibri" w:cs="Times New Roman"/>
                <w:sz w:val="24"/>
                <w:szCs w:val="24"/>
              </w:rPr>
              <w:t xml:space="preserve">earning </w:t>
            </w:r>
            <w:r w:rsidR="00F01208" w:rsidRPr="00A42B1A">
              <w:rPr>
                <w:rFonts w:ascii="Calibri" w:eastAsia="Calibri" w:hAnsi="Calibri" w:cs="Times New Roman"/>
                <w:sz w:val="24"/>
                <w:szCs w:val="24"/>
              </w:rPr>
              <w:t>disabilities</w:t>
            </w:r>
            <w:r w:rsidR="00A42B1A" w:rsidRPr="00A42B1A">
              <w:rPr>
                <w:rFonts w:ascii="Calibri" w:eastAsia="Calibri" w:hAnsi="Calibri" w:cs="Times New Roman"/>
                <w:sz w:val="24"/>
                <w:szCs w:val="24"/>
              </w:rPr>
              <w:t xml:space="preserve"> (</w:t>
            </w:r>
            <w:proofErr w:type="spellStart"/>
            <w:r w:rsidR="00A42B1A" w:rsidRPr="00A42B1A">
              <w:rPr>
                <w:rFonts w:ascii="Calibri" w:eastAsia="Calibri" w:hAnsi="Calibri" w:cs="Times New Roman"/>
                <w:sz w:val="24"/>
                <w:szCs w:val="24"/>
              </w:rPr>
              <w:t>pwld</w:t>
            </w:r>
            <w:proofErr w:type="spellEnd"/>
            <w:r w:rsidR="00A42B1A" w:rsidRPr="00A42B1A">
              <w:rPr>
                <w:rFonts w:ascii="Calibri" w:eastAsia="Calibri" w:hAnsi="Calibri" w:cs="Times New Roman"/>
                <w:sz w:val="24"/>
                <w:szCs w:val="24"/>
              </w:rPr>
              <w:t xml:space="preserve">) </w:t>
            </w:r>
            <w:r w:rsidR="001E0091" w:rsidRPr="00A42B1A">
              <w:rPr>
                <w:rFonts w:ascii="Calibri" w:eastAsia="Calibri" w:hAnsi="Calibri" w:cs="Times New Roman"/>
                <w:sz w:val="24"/>
                <w:szCs w:val="24"/>
              </w:rPr>
              <w:t xml:space="preserve"> to meet others, gain p</w:t>
            </w:r>
            <w:r w:rsidR="008B3A46">
              <w:rPr>
                <w:rFonts w:ascii="Calibri" w:eastAsia="Calibri" w:hAnsi="Calibri" w:cs="Times New Roman"/>
                <w:sz w:val="24"/>
                <w:szCs w:val="24"/>
              </w:rPr>
              <w:t>eer support, access information, signposting and short term issue</w:t>
            </w:r>
            <w:r w:rsidR="001E0091" w:rsidRPr="00A42B1A">
              <w:rPr>
                <w:rFonts w:ascii="Calibri" w:eastAsia="Calibri" w:hAnsi="Calibri" w:cs="Times New Roman"/>
                <w:sz w:val="24"/>
                <w:szCs w:val="24"/>
              </w:rPr>
              <w:t xml:space="preserve"> advocac</w:t>
            </w:r>
            <w:r w:rsidR="00A42B1A" w:rsidRPr="00A42B1A">
              <w:rPr>
                <w:rFonts w:ascii="Calibri" w:eastAsia="Calibri" w:hAnsi="Calibri" w:cs="Times New Roman"/>
                <w:sz w:val="24"/>
                <w:szCs w:val="24"/>
              </w:rPr>
              <w:t>y (</w:t>
            </w:r>
            <w:r w:rsidR="008B3A46">
              <w:rPr>
                <w:rFonts w:ascii="Calibri" w:eastAsia="Calibri" w:hAnsi="Calibri" w:cs="Times New Roman"/>
                <w:sz w:val="24"/>
                <w:szCs w:val="24"/>
              </w:rPr>
              <w:t xml:space="preserve">issue advocacy </w:t>
            </w:r>
            <w:r w:rsidR="00A42B1A" w:rsidRPr="00A42B1A">
              <w:rPr>
                <w:rFonts w:ascii="Calibri" w:eastAsia="Calibri" w:hAnsi="Calibri" w:cs="Times New Roman"/>
                <w:sz w:val="24"/>
                <w:szCs w:val="24"/>
              </w:rPr>
              <w:t xml:space="preserve">provided through </w:t>
            </w:r>
            <w:r w:rsidR="008B3A46">
              <w:rPr>
                <w:rFonts w:ascii="Calibri" w:eastAsia="Calibri" w:hAnsi="Calibri" w:cs="Times New Roman"/>
                <w:sz w:val="24"/>
                <w:szCs w:val="24"/>
              </w:rPr>
              <w:t>Speak O</w:t>
            </w:r>
            <w:r w:rsidR="00A42B1A" w:rsidRPr="00A42B1A">
              <w:rPr>
                <w:rFonts w:ascii="Calibri" w:eastAsia="Calibri" w:hAnsi="Calibri" w:cs="Times New Roman"/>
                <w:sz w:val="24"/>
                <w:szCs w:val="24"/>
              </w:rPr>
              <w:t>ut</w:t>
            </w:r>
            <w:r w:rsidR="008B3A46">
              <w:rPr>
                <w:rFonts w:ascii="Calibri" w:eastAsia="Calibri" w:hAnsi="Calibri" w:cs="Times New Roman"/>
                <w:sz w:val="24"/>
                <w:szCs w:val="24"/>
              </w:rPr>
              <w:t>’s</w:t>
            </w:r>
            <w:r w:rsidR="00A42B1A" w:rsidRPr="00A42B1A">
              <w:rPr>
                <w:rFonts w:ascii="Calibri" w:eastAsia="Calibri" w:hAnsi="Calibri" w:cs="Times New Roman"/>
                <w:sz w:val="24"/>
                <w:szCs w:val="24"/>
              </w:rPr>
              <w:t xml:space="preserve"> 1:1 advocacy service.) </w:t>
            </w:r>
          </w:p>
        </w:tc>
      </w:tr>
      <w:tr w:rsidR="00E23452" w:rsidRPr="00960D9F" w14:paraId="318CF44A" w14:textId="77777777" w:rsidTr="00DC54C4">
        <w:tc>
          <w:tcPr>
            <w:tcW w:w="9782" w:type="dxa"/>
            <w:gridSpan w:val="2"/>
            <w:shd w:val="clear" w:color="auto" w:fill="auto"/>
          </w:tcPr>
          <w:p w14:paraId="14EC2E32" w14:textId="7E5921A4" w:rsidR="00EF53AD" w:rsidRPr="00A04DD9" w:rsidRDefault="00EF53AD" w:rsidP="00EF53AD">
            <w:pPr>
              <w:ind w:left="2880" w:hanging="2880"/>
              <w:rPr>
                <w:rFonts w:eastAsia="Calibri" w:cstheme="minorHAnsi"/>
                <w:sz w:val="24"/>
                <w:szCs w:val="24"/>
              </w:rPr>
            </w:pPr>
            <w:r w:rsidRPr="00E23452">
              <w:rPr>
                <w:rFonts w:ascii="Calibri" w:eastAsia="Calibri" w:hAnsi="Calibri" w:cs="Calibri"/>
                <w:b/>
                <w:sz w:val="24"/>
                <w:szCs w:val="24"/>
              </w:rPr>
              <w:t>Starting Salary</w:t>
            </w:r>
            <w:r w:rsidRPr="00E23452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Pr="00E23452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="00316BF4">
              <w:rPr>
                <w:rFonts w:eastAsia="Calibri" w:cstheme="minorHAnsi"/>
                <w:sz w:val="24"/>
                <w:szCs w:val="24"/>
              </w:rPr>
              <w:t>£21,057</w:t>
            </w:r>
            <w:r w:rsidR="00A04DD9" w:rsidRPr="00A04DD9">
              <w:rPr>
                <w:rFonts w:eastAsia="Calibri" w:cstheme="minorHAnsi"/>
                <w:sz w:val="24"/>
                <w:szCs w:val="24"/>
              </w:rPr>
              <w:t xml:space="preserve">  </w:t>
            </w:r>
            <w:r w:rsidR="00A04DD9">
              <w:rPr>
                <w:rFonts w:eastAsia="Calibri" w:cstheme="minorHAnsi"/>
                <w:sz w:val="24"/>
                <w:szCs w:val="24"/>
              </w:rPr>
              <w:t>pro rata</w:t>
            </w:r>
          </w:p>
          <w:p w14:paraId="43B4F6B3" w14:textId="0AEC34FE" w:rsidR="00EF53AD" w:rsidRPr="00E23452" w:rsidRDefault="00EF53AD" w:rsidP="00EF53AD">
            <w:pPr>
              <w:ind w:left="2880" w:hanging="2880"/>
              <w:rPr>
                <w:rFonts w:ascii="Calibri" w:eastAsia="Calibri" w:hAnsi="Calibri" w:cs="Calibri"/>
                <w:sz w:val="24"/>
                <w:szCs w:val="24"/>
              </w:rPr>
            </w:pPr>
            <w:r w:rsidRPr="00E23452">
              <w:rPr>
                <w:rFonts w:ascii="Calibri" w:eastAsia="Calibri" w:hAnsi="Calibri" w:cs="Calibri"/>
                <w:b/>
                <w:sz w:val="24"/>
                <w:szCs w:val="24"/>
              </w:rPr>
              <w:t>Hours:</w:t>
            </w:r>
            <w:r w:rsidR="006D4C8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D4C8E">
              <w:rPr>
                <w:rFonts w:ascii="Calibri" w:eastAsia="Calibri" w:hAnsi="Calibri" w:cs="Calibri"/>
                <w:sz w:val="24"/>
                <w:szCs w:val="24"/>
              </w:rPr>
              <w:tab/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Pr="00E23452">
              <w:rPr>
                <w:rFonts w:ascii="Calibri" w:eastAsia="Calibri" w:hAnsi="Calibri" w:cs="Calibri"/>
                <w:sz w:val="24"/>
                <w:szCs w:val="24"/>
              </w:rPr>
              <w:t xml:space="preserve"> hours per week</w:t>
            </w:r>
          </w:p>
          <w:p w14:paraId="10691642" w14:textId="77777777" w:rsidR="00EF53AD" w:rsidRPr="00E23452" w:rsidRDefault="00EF53AD" w:rsidP="00EF53AD">
            <w:pPr>
              <w:ind w:left="2880" w:hanging="2880"/>
              <w:rPr>
                <w:rFonts w:ascii="Calibri" w:eastAsia="Calibri" w:hAnsi="Calibri" w:cs="Calibri"/>
                <w:sz w:val="24"/>
                <w:szCs w:val="24"/>
              </w:rPr>
            </w:pPr>
            <w:r w:rsidRPr="00E2345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Contract:</w:t>
            </w:r>
            <w:r w:rsidRPr="00E2345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</w:r>
            <w:r w:rsidRPr="00E23452">
              <w:rPr>
                <w:rFonts w:ascii="Calibri" w:eastAsia="Calibri" w:hAnsi="Calibri" w:cs="Calibri"/>
                <w:bCs/>
                <w:sz w:val="24"/>
                <w:szCs w:val="24"/>
              </w:rPr>
              <w:t>Permanent</w:t>
            </w:r>
            <w:r w:rsidRPr="00E23452">
              <w:rPr>
                <w:rFonts w:ascii="Calibri" w:eastAsia="Calibri" w:hAnsi="Calibri" w:cs="Calibri"/>
                <w:sz w:val="24"/>
                <w:szCs w:val="24"/>
              </w:rPr>
              <w:t xml:space="preserve"> contract </w:t>
            </w:r>
          </w:p>
          <w:p w14:paraId="7BDD2B22" w14:textId="09817852" w:rsidR="00EF53AD" w:rsidRDefault="00EF53AD" w:rsidP="00EF53AD">
            <w:pPr>
              <w:ind w:left="2880" w:hanging="2880"/>
              <w:rPr>
                <w:rFonts w:ascii="Calibri" w:eastAsia="Calibri" w:hAnsi="Calibri" w:cs="Calibri"/>
                <w:sz w:val="24"/>
                <w:szCs w:val="24"/>
              </w:rPr>
            </w:pPr>
            <w:r w:rsidRPr="00E23452">
              <w:rPr>
                <w:rFonts w:ascii="Calibri" w:eastAsia="Calibri" w:hAnsi="Calibri" w:cs="Calibri"/>
                <w:b/>
                <w:sz w:val="24"/>
                <w:szCs w:val="24"/>
              </w:rPr>
              <w:t>Location of work</w:t>
            </w:r>
            <w:r w:rsidRPr="00E23452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Pr="00E23452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The organisation is based at </w:t>
            </w:r>
            <w:proofErr w:type="spellStart"/>
            <w:r w:rsidR="006D4C8E">
              <w:rPr>
                <w:rFonts w:ascii="Calibri" w:eastAsia="Calibri" w:hAnsi="Calibri" w:cs="Calibri"/>
                <w:sz w:val="24"/>
                <w:szCs w:val="24"/>
              </w:rPr>
              <w:t>Brighthelm</w:t>
            </w:r>
            <w:proofErr w:type="spellEnd"/>
            <w:r w:rsidRPr="00E23452">
              <w:rPr>
                <w:rFonts w:ascii="Calibri" w:eastAsia="Calibri" w:hAnsi="Calibri" w:cs="Calibri"/>
                <w:sz w:val="24"/>
                <w:szCs w:val="24"/>
              </w:rPr>
              <w:t xml:space="preserve">,                       </w:t>
            </w:r>
          </w:p>
          <w:p w14:paraId="30C4DA90" w14:textId="66804119" w:rsidR="00EF53AD" w:rsidRPr="00E23452" w:rsidRDefault="00EF53AD" w:rsidP="00EF53AD">
            <w:pPr>
              <w:ind w:left="2880" w:hanging="2880"/>
              <w:rPr>
                <w:rFonts w:ascii="Calibri" w:eastAsia="Calibri" w:hAnsi="Calibri" w:cs="Calibri"/>
                <w:sz w:val="24"/>
                <w:szCs w:val="24"/>
              </w:rPr>
            </w:pPr>
            <w:r w:rsidRPr="00E23452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</w:t>
            </w:r>
            <w:r w:rsidR="006D4C8E">
              <w:rPr>
                <w:rFonts w:ascii="Calibri" w:eastAsia="Calibri" w:hAnsi="Calibri" w:cs="Calibri"/>
                <w:sz w:val="24"/>
                <w:szCs w:val="24"/>
              </w:rPr>
              <w:t>North Road, Brighton, BN1 1YD</w:t>
            </w:r>
          </w:p>
          <w:p w14:paraId="0B0180C3" w14:textId="77777777" w:rsidR="00EF53AD" w:rsidRPr="00E23452" w:rsidRDefault="00EF53AD" w:rsidP="00EF53AD">
            <w:pPr>
              <w:ind w:left="2880" w:hanging="2880"/>
              <w:rPr>
                <w:rFonts w:ascii="Calibri" w:eastAsia="Calibri" w:hAnsi="Calibri" w:cs="Calibri"/>
                <w:sz w:val="24"/>
                <w:szCs w:val="24"/>
              </w:rPr>
            </w:pPr>
            <w:r w:rsidRPr="00E23452">
              <w:rPr>
                <w:rFonts w:ascii="Calibri" w:eastAsia="Calibri" w:hAnsi="Calibri" w:cs="Calibri"/>
                <w:b/>
                <w:sz w:val="24"/>
                <w:szCs w:val="24"/>
              </w:rPr>
              <w:t>Leave Entitlement</w:t>
            </w:r>
            <w:r w:rsidRPr="00E23452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Pr="00E23452">
              <w:rPr>
                <w:rFonts w:ascii="Calibri" w:eastAsia="Calibri" w:hAnsi="Calibri" w:cs="Calibri"/>
                <w:sz w:val="24"/>
                <w:szCs w:val="24"/>
              </w:rPr>
              <w:tab/>
              <w:t>30 days plus bank holidays annually (pro rata)</w:t>
            </w:r>
          </w:p>
          <w:p w14:paraId="03140192" w14:textId="53B56007" w:rsidR="00F12234" w:rsidRPr="00DC54C4" w:rsidRDefault="00EF53AD" w:rsidP="00EF53AD">
            <w:pPr>
              <w:ind w:left="2880" w:hanging="2880"/>
              <w:rPr>
                <w:rFonts w:ascii="Calibri" w:eastAsia="Calibri" w:hAnsi="Calibri" w:cs="Calibri"/>
                <w:sz w:val="24"/>
                <w:szCs w:val="24"/>
              </w:rPr>
            </w:pPr>
            <w:r w:rsidRPr="00E23452">
              <w:rPr>
                <w:rFonts w:ascii="Calibri" w:eastAsia="Calibri" w:hAnsi="Calibri" w:cs="Calibri"/>
                <w:b/>
                <w:sz w:val="24"/>
                <w:szCs w:val="24"/>
              </w:rPr>
              <w:t>Employer</w:t>
            </w:r>
            <w:r w:rsidRPr="00E23452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Pr="00E23452">
              <w:rPr>
                <w:rFonts w:ascii="Calibri" w:eastAsia="Calibri" w:hAnsi="Calibri" w:cs="Calibri"/>
                <w:sz w:val="24"/>
                <w:szCs w:val="24"/>
              </w:rPr>
              <w:tab/>
              <w:t>Brighton and Hove Speak Out is a registered Company limited by guarantee 03807112 and a registered charity number 1076995.</w:t>
            </w:r>
          </w:p>
        </w:tc>
      </w:tr>
      <w:tr w:rsidR="00101073" w:rsidRPr="00960D9F" w14:paraId="360A1AB0" w14:textId="77777777" w:rsidTr="00DC54C4">
        <w:tc>
          <w:tcPr>
            <w:tcW w:w="9782" w:type="dxa"/>
            <w:gridSpan w:val="2"/>
            <w:shd w:val="clear" w:color="auto" w:fill="EEECE1" w:themeFill="background2"/>
          </w:tcPr>
          <w:p w14:paraId="43AF4580" w14:textId="22DA5AD6" w:rsidR="00D1392C" w:rsidRPr="00F12234" w:rsidRDefault="00101073">
            <w:pPr>
              <w:rPr>
                <w:rFonts w:cstheme="minorHAnsi"/>
                <w:b/>
                <w:sz w:val="28"/>
                <w:szCs w:val="28"/>
              </w:rPr>
            </w:pPr>
            <w:r w:rsidRPr="00F12234">
              <w:rPr>
                <w:rFonts w:cstheme="minorHAnsi"/>
                <w:b/>
                <w:sz w:val="28"/>
                <w:szCs w:val="28"/>
              </w:rPr>
              <w:t>Position in Organisation</w:t>
            </w:r>
          </w:p>
        </w:tc>
      </w:tr>
      <w:tr w:rsidR="00101073" w:rsidRPr="00960D9F" w14:paraId="7A3E55F2" w14:textId="77777777" w:rsidTr="00DC54C4"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14:paraId="7907D845" w14:textId="51B99724" w:rsidR="003816D0" w:rsidRPr="003711C1" w:rsidRDefault="003816D0" w:rsidP="00536636">
            <w:pPr>
              <w:rPr>
                <w:rFonts w:cstheme="minorHAnsi"/>
                <w:sz w:val="24"/>
                <w:szCs w:val="24"/>
              </w:rPr>
            </w:pPr>
          </w:p>
          <w:p w14:paraId="21DF0EA9" w14:textId="3B5AD65D" w:rsidR="003D3337" w:rsidRPr="003711C1" w:rsidRDefault="0046658E" w:rsidP="003D333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Advocacy </w:t>
            </w:r>
            <w:r w:rsidR="006D4C8E">
              <w:rPr>
                <w:rFonts w:cstheme="minorHAnsi"/>
                <w:sz w:val="24"/>
                <w:szCs w:val="24"/>
              </w:rPr>
              <w:t xml:space="preserve">Groups </w:t>
            </w:r>
            <w:r>
              <w:rPr>
                <w:rFonts w:cstheme="minorHAnsi"/>
                <w:sz w:val="24"/>
                <w:szCs w:val="24"/>
              </w:rPr>
              <w:t>worker reports</w:t>
            </w:r>
            <w:r w:rsidR="00147DD6" w:rsidRPr="003711C1">
              <w:rPr>
                <w:rFonts w:cstheme="minorHAnsi"/>
                <w:sz w:val="24"/>
                <w:szCs w:val="24"/>
              </w:rPr>
              <w:t xml:space="preserve"> to the Advocacy</w:t>
            </w:r>
            <w:r w:rsidR="006D4C8E">
              <w:rPr>
                <w:rFonts w:cstheme="minorHAnsi"/>
                <w:sz w:val="24"/>
                <w:szCs w:val="24"/>
              </w:rPr>
              <w:t xml:space="preserve"> Groups</w:t>
            </w:r>
            <w:r w:rsidR="00147DD6" w:rsidRPr="003711C1">
              <w:rPr>
                <w:rFonts w:cstheme="minorHAnsi"/>
                <w:sz w:val="24"/>
                <w:szCs w:val="24"/>
              </w:rPr>
              <w:t xml:space="preserve"> </w:t>
            </w:r>
            <w:r w:rsidR="00DC54C4" w:rsidRPr="003711C1">
              <w:rPr>
                <w:rFonts w:cstheme="minorHAnsi"/>
                <w:sz w:val="24"/>
                <w:szCs w:val="24"/>
              </w:rPr>
              <w:t>T</w:t>
            </w:r>
            <w:r w:rsidR="00147DD6" w:rsidRPr="003711C1">
              <w:rPr>
                <w:rFonts w:cstheme="minorHAnsi"/>
                <w:sz w:val="24"/>
                <w:szCs w:val="24"/>
              </w:rPr>
              <w:t xml:space="preserve">eam </w:t>
            </w:r>
            <w:r w:rsidR="00DC54C4" w:rsidRPr="003711C1">
              <w:rPr>
                <w:rFonts w:cstheme="minorHAnsi"/>
                <w:sz w:val="24"/>
                <w:szCs w:val="24"/>
              </w:rPr>
              <w:t>L</w:t>
            </w:r>
            <w:r w:rsidR="00147DD6" w:rsidRPr="003711C1">
              <w:rPr>
                <w:rFonts w:cstheme="minorHAnsi"/>
                <w:sz w:val="24"/>
                <w:szCs w:val="24"/>
              </w:rPr>
              <w:t>eader</w:t>
            </w:r>
          </w:p>
          <w:p w14:paraId="441945A1" w14:textId="390E763D" w:rsidR="00F03191" w:rsidRPr="009073AF" w:rsidRDefault="00EF53AD" w:rsidP="009073AF">
            <w:pPr>
              <w:pStyle w:val="ListParagraph"/>
              <w:numPr>
                <w:ilvl w:val="0"/>
                <w:numId w:val="4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Contra</w:t>
            </w:r>
            <w:r w:rsidR="006D4C8E">
              <w:rPr>
                <w:rFonts w:ascii="Calibri" w:eastAsia="Calibri" w:hAnsi="Calibri" w:cs="Calibri"/>
                <w:sz w:val="24"/>
                <w:szCs w:val="24"/>
              </w:rPr>
              <w:t>ct delivery is overseen by the Director</w:t>
            </w:r>
            <w:r w:rsidR="00E23452" w:rsidRPr="009073A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4541F38" w14:textId="190F63A6" w:rsidR="00F12234" w:rsidRPr="00536636" w:rsidRDefault="00F12234" w:rsidP="002B2AC7">
            <w:pPr>
              <w:rPr>
                <w:rFonts w:cstheme="minorHAnsi"/>
              </w:rPr>
            </w:pPr>
          </w:p>
        </w:tc>
      </w:tr>
      <w:tr w:rsidR="00AA4616" w:rsidRPr="00960D9F" w14:paraId="51D621C8" w14:textId="77777777" w:rsidTr="00DC54C4">
        <w:tc>
          <w:tcPr>
            <w:tcW w:w="8790" w:type="dxa"/>
            <w:shd w:val="clear" w:color="auto" w:fill="EEECE1" w:themeFill="background2"/>
          </w:tcPr>
          <w:p w14:paraId="5CA20CCF" w14:textId="77777777" w:rsidR="00AA4616" w:rsidRPr="00960D9F" w:rsidRDefault="00AA4616" w:rsidP="00FC60D6">
            <w:pPr>
              <w:jc w:val="both"/>
              <w:rPr>
                <w:rFonts w:cstheme="minorHAnsi"/>
                <w:b/>
                <w:sz w:val="36"/>
              </w:rPr>
            </w:pPr>
            <w:r w:rsidRPr="00F12234">
              <w:rPr>
                <w:rFonts w:cstheme="minorHAnsi"/>
                <w:b/>
                <w:sz w:val="36"/>
              </w:rPr>
              <w:t>Main duties and key responsibilities</w:t>
            </w:r>
          </w:p>
        </w:tc>
        <w:tc>
          <w:tcPr>
            <w:tcW w:w="992" w:type="dxa"/>
            <w:shd w:val="clear" w:color="auto" w:fill="FFFFFF" w:themeFill="background1"/>
          </w:tcPr>
          <w:p w14:paraId="4FD24CB8" w14:textId="77777777" w:rsidR="00AA4616" w:rsidRPr="00960D9F" w:rsidRDefault="00AA4616" w:rsidP="00FC60D6">
            <w:pPr>
              <w:jc w:val="both"/>
              <w:rPr>
                <w:rFonts w:cstheme="minorHAnsi"/>
                <w:b/>
                <w:sz w:val="14"/>
              </w:rPr>
            </w:pPr>
            <w:r w:rsidRPr="00F12234">
              <w:rPr>
                <w:rFonts w:cstheme="minorHAnsi"/>
                <w:b/>
                <w:sz w:val="18"/>
              </w:rPr>
              <w:t>% of time spent</w:t>
            </w:r>
          </w:p>
        </w:tc>
      </w:tr>
      <w:tr w:rsidR="00AA4616" w:rsidRPr="00960D9F" w14:paraId="28D2453B" w14:textId="77777777" w:rsidTr="00DC54C4">
        <w:tc>
          <w:tcPr>
            <w:tcW w:w="8790" w:type="dxa"/>
          </w:tcPr>
          <w:p w14:paraId="325A4864" w14:textId="28F6EE5A" w:rsidR="00917206" w:rsidRDefault="00917206" w:rsidP="00536636">
            <w:pPr>
              <w:jc w:val="both"/>
              <w:rPr>
                <w:b/>
                <w:u w:val="single"/>
              </w:rPr>
            </w:pPr>
          </w:p>
          <w:p w14:paraId="58E35163" w14:textId="77777777" w:rsidR="006D4C8E" w:rsidRPr="006342A1" w:rsidRDefault="001E4E14" w:rsidP="006D4C8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1E4E14">
              <w:rPr>
                <w:rFonts w:cstheme="minorHAnsi"/>
              </w:rPr>
              <w:t xml:space="preserve"> </w:t>
            </w:r>
            <w:r w:rsidR="006D4C8E" w:rsidRPr="006342A1">
              <w:rPr>
                <w:b/>
                <w:sz w:val="24"/>
                <w:szCs w:val="24"/>
                <w:u w:val="single"/>
              </w:rPr>
              <w:t>Service Delivery</w:t>
            </w:r>
          </w:p>
          <w:p w14:paraId="23B615D6" w14:textId="77777777" w:rsidR="006D4C8E" w:rsidRPr="006342A1" w:rsidRDefault="006D4C8E" w:rsidP="006D4C8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81B0DFB" w14:textId="18C3AD8E" w:rsidR="001E0091" w:rsidRPr="000B586D" w:rsidRDefault="006D4C8E" w:rsidP="006D4C8E">
            <w:pPr>
              <w:numPr>
                <w:ilvl w:val="0"/>
                <w:numId w:val="46"/>
              </w:numPr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0B586D">
              <w:rPr>
                <w:rFonts w:eastAsia="Times New Roman" w:cstheme="minorHAnsi"/>
                <w:sz w:val="24"/>
                <w:szCs w:val="24"/>
              </w:rPr>
              <w:t xml:space="preserve">To </w:t>
            </w:r>
            <w:r w:rsidR="00A42B1A" w:rsidRPr="000B586D">
              <w:rPr>
                <w:rFonts w:eastAsia="Times New Roman" w:cstheme="minorHAnsi"/>
                <w:sz w:val="24"/>
                <w:szCs w:val="24"/>
              </w:rPr>
              <w:t>support the work of</w:t>
            </w:r>
            <w:r w:rsidR="000B586D" w:rsidRPr="000B586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0B586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F6917" w:rsidRPr="000B586D">
              <w:rPr>
                <w:rFonts w:eastAsia="Times New Roman" w:cstheme="minorHAnsi"/>
                <w:sz w:val="24"/>
                <w:szCs w:val="24"/>
              </w:rPr>
              <w:t xml:space="preserve">the Outreach Worker for one day a week </w:t>
            </w:r>
            <w:r w:rsidRPr="000B586D">
              <w:rPr>
                <w:rFonts w:eastAsia="Times New Roman" w:cstheme="minorHAnsi"/>
                <w:sz w:val="24"/>
                <w:szCs w:val="24"/>
              </w:rPr>
              <w:t xml:space="preserve"> to</w:t>
            </w:r>
            <w:r w:rsidR="001E0091" w:rsidRPr="000B586D">
              <w:rPr>
                <w:rFonts w:eastAsia="Times New Roman" w:cstheme="minorHAnsi"/>
                <w:sz w:val="24"/>
                <w:szCs w:val="24"/>
              </w:rPr>
              <w:t xml:space="preserve"> undertake outreach activities</w:t>
            </w:r>
            <w:r w:rsidR="00A42B1A" w:rsidRPr="000B586D">
              <w:rPr>
                <w:rFonts w:eastAsia="Times New Roman" w:cstheme="minorHAnsi"/>
                <w:sz w:val="24"/>
                <w:szCs w:val="24"/>
              </w:rPr>
              <w:t xml:space="preserve"> targeting</w:t>
            </w:r>
            <w:r w:rsidR="001E0091" w:rsidRPr="000B586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="001E0091" w:rsidRPr="000B586D">
              <w:rPr>
                <w:rFonts w:eastAsia="Times New Roman" w:cstheme="minorHAnsi"/>
                <w:sz w:val="24"/>
                <w:szCs w:val="24"/>
              </w:rPr>
              <w:t>pwld</w:t>
            </w:r>
            <w:proofErr w:type="spellEnd"/>
            <w:r w:rsidR="001E0091" w:rsidRPr="000B586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0B586D">
              <w:rPr>
                <w:rFonts w:eastAsia="Times New Roman" w:cstheme="minorHAnsi"/>
                <w:sz w:val="24"/>
                <w:szCs w:val="24"/>
              </w:rPr>
              <w:t xml:space="preserve"> in Brighton and Hove so that they can access the LDVN</w:t>
            </w:r>
            <w:r w:rsidR="00296CD9" w:rsidRPr="000B586D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="00A42B1A" w:rsidRPr="000B586D">
              <w:rPr>
                <w:rFonts w:eastAsia="Times New Roman" w:cstheme="minorHAnsi"/>
                <w:sz w:val="24"/>
                <w:szCs w:val="24"/>
              </w:rPr>
              <w:t>Activities Include</w:t>
            </w:r>
            <w:r w:rsidR="00232CE6" w:rsidRPr="000B586D">
              <w:rPr>
                <w:rFonts w:eastAsia="Times New Roman" w:cstheme="minorHAnsi"/>
                <w:sz w:val="24"/>
                <w:szCs w:val="24"/>
              </w:rPr>
              <w:t>:</w:t>
            </w:r>
            <w:r w:rsidR="001E0091" w:rsidRPr="000B586D">
              <w:rPr>
                <w:rFonts w:eastAsia="Times New Roman" w:cstheme="minorHAnsi"/>
                <w:sz w:val="24"/>
                <w:szCs w:val="24"/>
              </w:rPr>
              <w:br/>
            </w:r>
          </w:p>
          <w:p w14:paraId="19E52DB1" w14:textId="6E9B1795" w:rsidR="001E0091" w:rsidRPr="000B586D" w:rsidRDefault="001E0091" w:rsidP="001E0091">
            <w:pPr>
              <w:pStyle w:val="ListParagraph"/>
              <w:numPr>
                <w:ilvl w:val="0"/>
                <w:numId w:val="47"/>
              </w:numPr>
              <w:rPr>
                <w:rFonts w:eastAsia="Times New Roman" w:cstheme="minorHAnsi"/>
                <w:sz w:val="24"/>
                <w:szCs w:val="24"/>
              </w:rPr>
            </w:pPr>
            <w:r w:rsidRPr="000B586D">
              <w:rPr>
                <w:rFonts w:eastAsia="Times New Roman" w:cstheme="minorHAnsi"/>
                <w:sz w:val="24"/>
                <w:szCs w:val="24"/>
              </w:rPr>
              <w:t>Make links and build partnerships with key local organisation and professionals to promote the project and increase referrals</w:t>
            </w:r>
          </w:p>
          <w:p w14:paraId="4EE49508" w14:textId="739F93AE" w:rsidR="001E0091" w:rsidRPr="000B586D" w:rsidRDefault="001E0091" w:rsidP="001E0091">
            <w:pPr>
              <w:pStyle w:val="ListParagraph"/>
              <w:numPr>
                <w:ilvl w:val="0"/>
                <w:numId w:val="47"/>
              </w:numPr>
              <w:rPr>
                <w:rFonts w:eastAsia="Times New Roman" w:cstheme="minorHAnsi"/>
                <w:sz w:val="24"/>
                <w:szCs w:val="24"/>
              </w:rPr>
            </w:pPr>
            <w:r w:rsidRPr="000B586D">
              <w:rPr>
                <w:rFonts w:eastAsia="Times New Roman" w:cstheme="minorHAnsi"/>
                <w:sz w:val="24"/>
                <w:szCs w:val="24"/>
              </w:rPr>
              <w:t>Develop and deliver talks and</w:t>
            </w:r>
            <w:r w:rsidR="00A42B1A" w:rsidRPr="000B586D">
              <w:rPr>
                <w:rFonts w:eastAsia="Times New Roman" w:cstheme="minorHAnsi"/>
                <w:sz w:val="24"/>
                <w:szCs w:val="24"/>
              </w:rPr>
              <w:t xml:space="preserve"> presentations</w:t>
            </w:r>
            <w:r w:rsidRPr="000B586D">
              <w:rPr>
                <w:rFonts w:eastAsia="Times New Roman" w:cstheme="minorHAnsi"/>
                <w:sz w:val="24"/>
                <w:szCs w:val="24"/>
              </w:rPr>
              <w:t xml:space="preserve">  for staff teams and groups of </w:t>
            </w:r>
            <w:proofErr w:type="spellStart"/>
            <w:r w:rsidRPr="000B586D">
              <w:rPr>
                <w:rFonts w:eastAsia="Times New Roman" w:cstheme="minorHAnsi"/>
                <w:sz w:val="24"/>
                <w:szCs w:val="24"/>
              </w:rPr>
              <w:t>pwld</w:t>
            </w:r>
            <w:proofErr w:type="spellEnd"/>
          </w:p>
          <w:p w14:paraId="542175C4" w14:textId="3059BB3C" w:rsidR="001E0091" w:rsidRPr="000B586D" w:rsidRDefault="005A40D3" w:rsidP="00232CE6">
            <w:pPr>
              <w:pStyle w:val="ListParagraph"/>
              <w:numPr>
                <w:ilvl w:val="0"/>
                <w:numId w:val="47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Coordinate the L</w:t>
            </w:r>
            <w:r w:rsidR="001E0091" w:rsidRPr="000B586D">
              <w:rPr>
                <w:rFonts w:eastAsia="Times New Roman" w:cstheme="minorHAnsi"/>
                <w:sz w:val="24"/>
                <w:szCs w:val="24"/>
              </w:rPr>
              <w:t>DVN membership and develop communications with members and the wider</w:t>
            </w:r>
            <w:r w:rsidR="00A42B1A" w:rsidRPr="000B586D">
              <w:rPr>
                <w:rFonts w:eastAsia="Times New Roman" w:cstheme="minorHAnsi"/>
                <w:sz w:val="24"/>
                <w:szCs w:val="24"/>
              </w:rPr>
              <w:t xml:space="preserve"> community. Examples include</w:t>
            </w:r>
            <w:r w:rsidR="001E0091" w:rsidRPr="000B586D">
              <w:rPr>
                <w:rFonts w:eastAsia="Times New Roman" w:cstheme="minorHAnsi"/>
                <w:sz w:val="24"/>
                <w:szCs w:val="24"/>
              </w:rPr>
              <w:t>:</w:t>
            </w:r>
          </w:p>
          <w:p w14:paraId="022B5B94" w14:textId="510D7B62" w:rsidR="001E0091" w:rsidRPr="000B586D" w:rsidRDefault="001E0091" w:rsidP="00232CE6">
            <w:pPr>
              <w:pStyle w:val="ListParagraph"/>
              <w:numPr>
                <w:ilvl w:val="0"/>
                <w:numId w:val="49"/>
              </w:numPr>
              <w:rPr>
                <w:rFonts w:eastAsia="Times New Roman" w:cstheme="minorHAnsi"/>
                <w:sz w:val="24"/>
                <w:szCs w:val="24"/>
              </w:rPr>
            </w:pPr>
            <w:r w:rsidRPr="000B586D">
              <w:rPr>
                <w:rFonts w:eastAsia="Times New Roman" w:cstheme="minorHAnsi"/>
                <w:sz w:val="24"/>
                <w:szCs w:val="24"/>
              </w:rPr>
              <w:t>Newsletters, social media and press, updating the LDVN area of Speak Outs website</w:t>
            </w:r>
            <w:r w:rsidR="00A42B1A" w:rsidRPr="000B586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0B586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19DD95B9" w14:textId="77777777" w:rsidR="00232CE6" w:rsidRPr="000B586D" w:rsidRDefault="00232CE6" w:rsidP="00232CE6">
            <w:pPr>
              <w:rPr>
                <w:rFonts w:cstheme="minorHAnsi"/>
                <w:sz w:val="24"/>
                <w:szCs w:val="24"/>
              </w:rPr>
            </w:pPr>
          </w:p>
          <w:p w14:paraId="242CF313" w14:textId="156C9739" w:rsidR="00232CE6" w:rsidRPr="000B586D" w:rsidRDefault="00232CE6" w:rsidP="00232CE6">
            <w:pPr>
              <w:pStyle w:val="ListParagraph"/>
              <w:numPr>
                <w:ilvl w:val="0"/>
                <w:numId w:val="50"/>
              </w:numPr>
              <w:rPr>
                <w:rFonts w:eastAsia="Times New Roman" w:cstheme="minorHAnsi"/>
                <w:sz w:val="24"/>
                <w:szCs w:val="24"/>
              </w:rPr>
            </w:pPr>
            <w:r w:rsidRPr="000B586D">
              <w:rPr>
                <w:rFonts w:eastAsia="Times New Roman" w:cstheme="minorHAnsi"/>
                <w:sz w:val="24"/>
                <w:szCs w:val="24"/>
              </w:rPr>
              <w:t xml:space="preserve">Work with the LDVN outreach worker and other </w:t>
            </w:r>
            <w:proofErr w:type="spellStart"/>
            <w:r w:rsidRPr="000B586D">
              <w:rPr>
                <w:rFonts w:eastAsia="Times New Roman" w:cstheme="minorHAnsi"/>
                <w:sz w:val="24"/>
                <w:szCs w:val="24"/>
              </w:rPr>
              <w:t>pwld</w:t>
            </w:r>
            <w:proofErr w:type="spellEnd"/>
            <w:r w:rsidRPr="000B586D">
              <w:rPr>
                <w:rFonts w:eastAsia="Times New Roman" w:cstheme="minorHAnsi"/>
                <w:sz w:val="24"/>
                <w:szCs w:val="24"/>
              </w:rPr>
              <w:t xml:space="preserve"> in the project in an empowering way that support</w:t>
            </w:r>
            <w:r w:rsidR="00A42B1A" w:rsidRPr="000B586D">
              <w:rPr>
                <w:rFonts w:eastAsia="Times New Roman" w:cstheme="minorHAnsi"/>
                <w:sz w:val="24"/>
                <w:szCs w:val="24"/>
              </w:rPr>
              <w:t>s</w:t>
            </w:r>
            <w:r w:rsidRPr="000B586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B586D">
              <w:rPr>
                <w:rFonts w:eastAsia="Times New Roman" w:cstheme="minorHAnsi"/>
                <w:sz w:val="24"/>
                <w:szCs w:val="24"/>
              </w:rPr>
              <w:t>pwld</w:t>
            </w:r>
            <w:proofErr w:type="spellEnd"/>
            <w:r w:rsidRPr="000B586D">
              <w:rPr>
                <w:rFonts w:eastAsia="Times New Roman" w:cstheme="minorHAnsi"/>
                <w:sz w:val="24"/>
                <w:szCs w:val="24"/>
              </w:rPr>
              <w:t xml:space="preserve"> to develop skil</w:t>
            </w:r>
            <w:r w:rsidR="00A42B1A" w:rsidRPr="000B586D">
              <w:rPr>
                <w:rFonts w:eastAsia="Times New Roman" w:cstheme="minorHAnsi"/>
                <w:sz w:val="24"/>
                <w:szCs w:val="24"/>
              </w:rPr>
              <w:t>ls, make decisions to take</w:t>
            </w:r>
            <w:r w:rsidRPr="000B586D">
              <w:rPr>
                <w:rFonts w:eastAsia="Times New Roman" w:cstheme="minorHAnsi"/>
                <w:sz w:val="24"/>
                <w:szCs w:val="24"/>
              </w:rPr>
              <w:t xml:space="preserve"> ownership of the project</w:t>
            </w:r>
          </w:p>
          <w:p w14:paraId="0EE0E730" w14:textId="77777777" w:rsidR="00232CE6" w:rsidRPr="000B586D" w:rsidRDefault="00232CE6" w:rsidP="00232CE6">
            <w:pPr>
              <w:pStyle w:val="ListParagraph"/>
              <w:rPr>
                <w:rFonts w:eastAsia="Times New Roman" w:cstheme="minorHAnsi"/>
                <w:sz w:val="24"/>
                <w:szCs w:val="24"/>
              </w:rPr>
            </w:pPr>
          </w:p>
          <w:p w14:paraId="1B70888A" w14:textId="652A159C" w:rsidR="006D4C8E" w:rsidRPr="000B586D" w:rsidRDefault="00296CD9" w:rsidP="00232CE6">
            <w:pPr>
              <w:pStyle w:val="ListParagraph"/>
              <w:numPr>
                <w:ilvl w:val="0"/>
                <w:numId w:val="50"/>
              </w:numPr>
              <w:rPr>
                <w:rFonts w:eastAsia="Times New Roman" w:cstheme="minorHAnsi"/>
                <w:sz w:val="24"/>
                <w:szCs w:val="24"/>
              </w:rPr>
            </w:pPr>
            <w:r w:rsidRPr="000B586D">
              <w:rPr>
                <w:rFonts w:cstheme="minorHAnsi"/>
                <w:sz w:val="24"/>
                <w:szCs w:val="24"/>
              </w:rPr>
              <w:t>Work closely with other Speak Out services and refer people to these when appropriate.</w:t>
            </w:r>
          </w:p>
          <w:p w14:paraId="4732C8C9" w14:textId="6511D681" w:rsidR="006D4C8E" w:rsidRPr="000B586D" w:rsidRDefault="006D4C8E" w:rsidP="006D4C8E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024D98C5" w14:textId="608FBA01" w:rsidR="006D4C8E" w:rsidRPr="006342A1" w:rsidRDefault="006D4C8E" w:rsidP="006D4C8E">
            <w:pPr>
              <w:numPr>
                <w:ilvl w:val="0"/>
                <w:numId w:val="46"/>
              </w:numPr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0B586D">
              <w:rPr>
                <w:rFonts w:eastAsia="Times New Roman" w:cstheme="minorHAnsi"/>
                <w:sz w:val="24"/>
                <w:szCs w:val="24"/>
              </w:rPr>
              <w:t xml:space="preserve">Run </w:t>
            </w:r>
            <w:r w:rsidR="00296CD9" w:rsidRPr="000B586D">
              <w:rPr>
                <w:rFonts w:eastAsia="Times New Roman" w:cstheme="minorHAnsi"/>
                <w:sz w:val="24"/>
                <w:szCs w:val="24"/>
              </w:rPr>
              <w:t xml:space="preserve">a </w:t>
            </w:r>
            <w:r w:rsidR="000B586D" w:rsidRPr="000B586D">
              <w:rPr>
                <w:rFonts w:eastAsia="Times New Roman" w:cstheme="minorHAnsi"/>
                <w:sz w:val="24"/>
                <w:szCs w:val="24"/>
              </w:rPr>
              <w:t xml:space="preserve">welcoming </w:t>
            </w:r>
            <w:r w:rsidR="00296CD9" w:rsidRPr="000B586D">
              <w:rPr>
                <w:rFonts w:eastAsia="Times New Roman" w:cstheme="minorHAnsi"/>
                <w:sz w:val="24"/>
                <w:szCs w:val="24"/>
              </w:rPr>
              <w:t>weekly drop in session</w:t>
            </w:r>
            <w:r w:rsidR="00FF6917" w:rsidRPr="000B586D">
              <w:rPr>
                <w:rFonts w:eastAsia="Times New Roman" w:cstheme="minorHAnsi"/>
                <w:sz w:val="24"/>
                <w:szCs w:val="24"/>
              </w:rPr>
              <w:t xml:space="preserve"> alongside volunteer</w:t>
            </w:r>
            <w:r w:rsidR="00232CE6" w:rsidRPr="000B586D">
              <w:rPr>
                <w:rFonts w:eastAsia="Times New Roman" w:cstheme="minorHAnsi"/>
                <w:sz w:val="24"/>
                <w:szCs w:val="24"/>
              </w:rPr>
              <w:t xml:space="preserve">s </w:t>
            </w:r>
            <w:r w:rsidR="000B586D" w:rsidRPr="000B586D">
              <w:rPr>
                <w:rFonts w:eastAsia="Times New Roman" w:cstheme="minorHAnsi"/>
                <w:sz w:val="24"/>
                <w:szCs w:val="24"/>
              </w:rPr>
              <w:t xml:space="preserve">that </w:t>
            </w:r>
            <w:r w:rsidRPr="000B586D">
              <w:rPr>
                <w:rFonts w:eastAsia="Times New Roman" w:cstheme="minorHAnsi"/>
                <w:sz w:val="24"/>
                <w:szCs w:val="24"/>
              </w:rPr>
              <w:t>provid</w:t>
            </w:r>
            <w:r w:rsidR="00232CE6" w:rsidRPr="000B586D">
              <w:rPr>
                <w:rFonts w:eastAsia="Times New Roman" w:cstheme="minorHAnsi"/>
                <w:sz w:val="24"/>
                <w:szCs w:val="24"/>
              </w:rPr>
              <w:t xml:space="preserve">es information and </w:t>
            </w:r>
            <w:r w:rsidRPr="000B586D">
              <w:rPr>
                <w:rFonts w:eastAsia="Times New Roman" w:cstheme="minorHAnsi"/>
                <w:sz w:val="24"/>
                <w:szCs w:val="24"/>
              </w:rPr>
              <w:t>signposting</w:t>
            </w:r>
            <w:r w:rsidR="00232CE6" w:rsidRPr="000B586D">
              <w:rPr>
                <w:rFonts w:eastAsia="Times New Roman" w:cstheme="minorHAnsi"/>
                <w:sz w:val="24"/>
                <w:szCs w:val="24"/>
              </w:rPr>
              <w:t xml:space="preserve"> as needed</w:t>
            </w:r>
            <w:r w:rsidRPr="000B586D">
              <w:rPr>
                <w:rFonts w:eastAsia="Times New Roman" w:cstheme="minorHAnsi"/>
                <w:sz w:val="24"/>
                <w:szCs w:val="24"/>
              </w:rPr>
              <w:t xml:space="preserve"> and opportunities to socialise </w:t>
            </w:r>
            <w:r w:rsidRPr="006342A1">
              <w:rPr>
                <w:rFonts w:eastAsia="Times New Roman" w:cstheme="minorHAnsi"/>
                <w:sz w:val="24"/>
                <w:szCs w:val="24"/>
              </w:rPr>
              <w:t>and access peer support.</w:t>
            </w:r>
          </w:p>
          <w:p w14:paraId="75EA778F" w14:textId="77777777" w:rsidR="006D4C8E" w:rsidRPr="006342A1" w:rsidRDefault="006D4C8E" w:rsidP="006D4C8E">
            <w:pPr>
              <w:pStyle w:val="ListParagraph"/>
              <w:rPr>
                <w:rFonts w:eastAsia="Times New Roman" w:cstheme="minorHAnsi"/>
                <w:color w:val="FF0000"/>
                <w:sz w:val="24"/>
                <w:szCs w:val="24"/>
                <w:u w:val="single"/>
              </w:rPr>
            </w:pPr>
          </w:p>
          <w:p w14:paraId="1E84C2C1" w14:textId="77777777" w:rsidR="006D4C8E" w:rsidRPr="006342A1" w:rsidRDefault="006D4C8E" w:rsidP="006D4C8E">
            <w:pPr>
              <w:numPr>
                <w:ilvl w:val="0"/>
                <w:numId w:val="46"/>
              </w:numPr>
              <w:rPr>
                <w:rFonts w:eastAsia="Times New Roman" w:cstheme="minorHAnsi"/>
                <w:sz w:val="24"/>
                <w:szCs w:val="24"/>
              </w:rPr>
            </w:pPr>
            <w:r w:rsidRPr="006342A1">
              <w:rPr>
                <w:rFonts w:eastAsia="Times New Roman" w:cstheme="minorHAnsi"/>
                <w:sz w:val="24"/>
                <w:szCs w:val="24"/>
              </w:rPr>
              <w:t>Build networks with key local services, other advocacy organisation both locally and nationally as needed  to support the work of The LDVN</w:t>
            </w:r>
          </w:p>
          <w:p w14:paraId="66303336" w14:textId="77777777" w:rsidR="006D4C8E" w:rsidRPr="006342A1" w:rsidRDefault="006D4C8E" w:rsidP="006D4C8E">
            <w:pPr>
              <w:pStyle w:val="ListParagraph"/>
              <w:rPr>
                <w:rFonts w:eastAsia="Times New Roman" w:cstheme="minorHAnsi"/>
                <w:color w:val="FF0000"/>
                <w:sz w:val="24"/>
                <w:szCs w:val="24"/>
                <w:u w:val="single"/>
              </w:rPr>
            </w:pPr>
          </w:p>
          <w:p w14:paraId="62299B4C" w14:textId="60AABE92" w:rsidR="006D4C8E" w:rsidRPr="006342A1" w:rsidRDefault="00296CD9" w:rsidP="006D4C8E">
            <w:pPr>
              <w:numPr>
                <w:ilvl w:val="0"/>
                <w:numId w:val="46"/>
              </w:numPr>
              <w:rPr>
                <w:rFonts w:eastAsia="Times New Roman" w:cstheme="minorHAnsi"/>
                <w:sz w:val="24"/>
                <w:szCs w:val="24"/>
              </w:rPr>
            </w:pPr>
            <w:r w:rsidRPr="006342A1">
              <w:rPr>
                <w:rFonts w:eastAsia="Times New Roman" w:cstheme="minorHAnsi"/>
                <w:sz w:val="24"/>
                <w:szCs w:val="24"/>
              </w:rPr>
              <w:t>Contribute</w:t>
            </w:r>
            <w:r w:rsidR="00FF6917" w:rsidRPr="006342A1">
              <w:rPr>
                <w:rFonts w:eastAsia="Times New Roman" w:cstheme="minorHAnsi"/>
                <w:sz w:val="24"/>
                <w:szCs w:val="24"/>
              </w:rPr>
              <w:t>,</w:t>
            </w:r>
            <w:r w:rsidRPr="006342A1">
              <w:rPr>
                <w:rFonts w:eastAsia="Times New Roman" w:cstheme="minorHAnsi"/>
                <w:sz w:val="24"/>
                <w:szCs w:val="24"/>
              </w:rPr>
              <w:t xml:space="preserve"> as required</w:t>
            </w:r>
            <w:r w:rsidR="00FF6917" w:rsidRPr="006342A1">
              <w:rPr>
                <w:rFonts w:eastAsia="Times New Roman" w:cstheme="minorHAnsi"/>
                <w:sz w:val="24"/>
                <w:szCs w:val="24"/>
              </w:rPr>
              <w:t>,</w:t>
            </w:r>
            <w:r w:rsidRPr="006342A1">
              <w:rPr>
                <w:rFonts w:eastAsia="Times New Roman" w:cstheme="minorHAnsi"/>
                <w:sz w:val="24"/>
                <w:szCs w:val="24"/>
              </w:rPr>
              <w:t xml:space="preserve"> to supporting the Team Leader in organising</w:t>
            </w:r>
            <w:r w:rsidR="006D4C8E" w:rsidRPr="006342A1">
              <w:rPr>
                <w:rFonts w:eastAsia="Times New Roman" w:cstheme="minorHAnsi"/>
                <w:sz w:val="24"/>
                <w:szCs w:val="24"/>
              </w:rPr>
              <w:t xml:space="preserve"> bi-annual regional self-advocacy network events</w:t>
            </w:r>
          </w:p>
          <w:p w14:paraId="71379609" w14:textId="77777777" w:rsidR="006D4C8E" w:rsidRPr="006342A1" w:rsidRDefault="006D4C8E" w:rsidP="006D4C8E">
            <w:pPr>
              <w:pStyle w:val="ListParagraph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  <w:p w14:paraId="7C83D8E4" w14:textId="52DDB7CD" w:rsidR="006D4C8E" w:rsidRPr="006342A1" w:rsidRDefault="00296CD9" w:rsidP="006D4C8E">
            <w:pPr>
              <w:numPr>
                <w:ilvl w:val="0"/>
                <w:numId w:val="46"/>
              </w:numPr>
              <w:rPr>
                <w:rFonts w:eastAsia="Times New Roman" w:cstheme="minorHAnsi"/>
                <w:sz w:val="24"/>
                <w:szCs w:val="24"/>
              </w:rPr>
            </w:pPr>
            <w:r w:rsidRPr="006342A1">
              <w:rPr>
                <w:rFonts w:eastAsia="Times New Roman" w:cstheme="minorHAnsi"/>
                <w:sz w:val="24"/>
                <w:szCs w:val="24"/>
              </w:rPr>
              <w:t>Contribute as required to supporting the Team Leader  to c</w:t>
            </w:r>
            <w:r w:rsidR="006D4C8E" w:rsidRPr="006342A1">
              <w:rPr>
                <w:rFonts w:eastAsia="Times New Roman" w:cstheme="minorHAnsi"/>
                <w:sz w:val="24"/>
                <w:szCs w:val="24"/>
              </w:rPr>
              <w:t>oordinate a large self-advocacy conference in year 2</w:t>
            </w:r>
          </w:p>
          <w:p w14:paraId="6924AC2B" w14:textId="77777777" w:rsidR="006D4C8E" w:rsidRPr="006342A1" w:rsidRDefault="006D4C8E" w:rsidP="006D4C8E">
            <w:pPr>
              <w:pStyle w:val="ListParagraph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  <w:p w14:paraId="54CE2DD6" w14:textId="5AA76489" w:rsidR="006D4C8E" w:rsidRPr="006342A1" w:rsidRDefault="00296CD9" w:rsidP="006D4C8E">
            <w:pPr>
              <w:numPr>
                <w:ilvl w:val="0"/>
                <w:numId w:val="46"/>
              </w:numPr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6342A1">
              <w:rPr>
                <w:rFonts w:eastAsia="Times New Roman" w:cstheme="minorHAnsi"/>
                <w:sz w:val="24"/>
                <w:szCs w:val="24"/>
              </w:rPr>
              <w:t>Support the Team Leader as required in r</w:t>
            </w:r>
            <w:r w:rsidR="006D4C8E" w:rsidRPr="006342A1">
              <w:rPr>
                <w:rFonts w:eastAsia="Times New Roman" w:cstheme="minorHAnsi"/>
                <w:sz w:val="24"/>
                <w:szCs w:val="24"/>
              </w:rPr>
              <w:t>ecruit</w:t>
            </w:r>
            <w:r w:rsidRPr="006342A1">
              <w:rPr>
                <w:rFonts w:eastAsia="Times New Roman" w:cstheme="minorHAnsi"/>
                <w:sz w:val="24"/>
                <w:szCs w:val="24"/>
              </w:rPr>
              <w:t>ing</w:t>
            </w:r>
            <w:r w:rsidR="006D4C8E" w:rsidRPr="006342A1">
              <w:rPr>
                <w:rFonts w:eastAsia="Times New Roman" w:cstheme="minorHAnsi"/>
                <w:sz w:val="24"/>
                <w:szCs w:val="24"/>
              </w:rPr>
              <w:t>, induct</w:t>
            </w:r>
            <w:r w:rsidRPr="006342A1">
              <w:rPr>
                <w:rFonts w:eastAsia="Times New Roman" w:cstheme="minorHAnsi"/>
                <w:sz w:val="24"/>
                <w:szCs w:val="24"/>
              </w:rPr>
              <w:t>ing</w:t>
            </w:r>
            <w:r w:rsidR="006D4C8E" w:rsidRPr="006342A1">
              <w:rPr>
                <w:rFonts w:eastAsia="Times New Roman" w:cstheme="minorHAnsi"/>
                <w:sz w:val="24"/>
                <w:szCs w:val="24"/>
              </w:rPr>
              <w:t>, support</w:t>
            </w:r>
            <w:r w:rsidRPr="006342A1">
              <w:rPr>
                <w:rFonts w:eastAsia="Times New Roman" w:cstheme="minorHAnsi"/>
                <w:sz w:val="24"/>
                <w:szCs w:val="24"/>
              </w:rPr>
              <w:t>ing and supervising</w:t>
            </w:r>
            <w:r w:rsidR="006D4C8E" w:rsidRPr="006342A1">
              <w:rPr>
                <w:rFonts w:eastAsia="Times New Roman" w:cstheme="minorHAnsi"/>
                <w:sz w:val="24"/>
                <w:szCs w:val="24"/>
              </w:rPr>
              <w:t xml:space="preserve"> volunteers at LDVN.</w:t>
            </w:r>
          </w:p>
          <w:p w14:paraId="04C13CB8" w14:textId="77777777" w:rsidR="006D4C8E" w:rsidRPr="006342A1" w:rsidRDefault="006D4C8E" w:rsidP="006D4C8E">
            <w:pPr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  <w:p w14:paraId="04430762" w14:textId="77777777" w:rsidR="006D4C8E" w:rsidRPr="006342A1" w:rsidRDefault="006D4C8E" w:rsidP="006D4C8E">
            <w:pPr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6342A1">
              <w:rPr>
                <w:rFonts w:eastAsia="Times New Roman" w:cstheme="minorHAnsi"/>
                <w:sz w:val="24"/>
                <w:szCs w:val="24"/>
              </w:rPr>
              <w:t>Participate in regular supervision with your line manager to discuss issues raised in your work.</w:t>
            </w:r>
          </w:p>
          <w:p w14:paraId="1A7EF858" w14:textId="77777777" w:rsidR="006D4C8E" w:rsidRPr="006342A1" w:rsidRDefault="006D4C8E" w:rsidP="006D4C8E">
            <w:pPr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  <w:p w14:paraId="140A1539" w14:textId="268DE9DD" w:rsidR="006D4C8E" w:rsidRPr="006342A1" w:rsidRDefault="00FE4216" w:rsidP="006D4C8E">
            <w:pPr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Meet funder targets and r</w:t>
            </w:r>
            <w:r w:rsidR="006D4C8E" w:rsidRPr="006342A1">
              <w:rPr>
                <w:rFonts w:eastAsia="Times New Roman" w:cstheme="minorHAnsi"/>
                <w:sz w:val="24"/>
                <w:szCs w:val="24"/>
              </w:rPr>
              <w:t>eport to funders (The Big lottery) and Speak Out’s Governance Board as required.</w:t>
            </w:r>
          </w:p>
          <w:p w14:paraId="61DCE999" w14:textId="77777777" w:rsidR="006D4C8E" w:rsidRPr="006342A1" w:rsidRDefault="006D4C8E" w:rsidP="006D4C8E">
            <w:pPr>
              <w:pStyle w:val="ListParagraph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  <w:p w14:paraId="72FA6DC4" w14:textId="5553C38D" w:rsidR="006D4C8E" w:rsidRPr="006342A1" w:rsidRDefault="006D4C8E" w:rsidP="006D4C8E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6342A1">
              <w:rPr>
                <w:rFonts w:eastAsia="Calibri" w:cstheme="minorHAnsi"/>
                <w:sz w:val="24"/>
                <w:szCs w:val="24"/>
              </w:rPr>
              <w:t>Ensure monitoring and evaluation systems are used, including keeping accurate and professional notes.</w:t>
            </w:r>
            <w:r w:rsidRPr="006342A1">
              <w:rPr>
                <w:rFonts w:eastAsia="Times New Roman" w:cstheme="minorHAnsi"/>
                <w:sz w:val="24"/>
                <w:szCs w:val="24"/>
              </w:rPr>
              <w:t xml:space="preserve"> Contribute to annual evaluation and planning of </w:t>
            </w:r>
            <w:r w:rsidR="00296CD9" w:rsidRPr="006342A1">
              <w:rPr>
                <w:rFonts w:eastAsia="Times New Roman" w:cstheme="minorHAnsi"/>
                <w:sz w:val="24"/>
                <w:szCs w:val="24"/>
              </w:rPr>
              <w:t>your work</w:t>
            </w:r>
            <w:r w:rsidRPr="006342A1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339116A0" w14:textId="703FCEA9" w:rsidR="00DC54C4" w:rsidRPr="003F4415" w:rsidRDefault="00DC54C4" w:rsidP="00296CD9">
            <w:pPr>
              <w:ind w:left="21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601DB4E4" w14:textId="77777777" w:rsidR="00B45C75" w:rsidRDefault="00B45C75" w:rsidP="00120396">
            <w:pPr>
              <w:jc w:val="center"/>
              <w:rPr>
                <w:rFonts w:cstheme="minorHAnsi"/>
              </w:rPr>
            </w:pPr>
          </w:p>
          <w:p w14:paraId="65CA8B25" w14:textId="77777777" w:rsidR="00917206" w:rsidRDefault="00917206" w:rsidP="00120396">
            <w:pPr>
              <w:jc w:val="center"/>
              <w:rPr>
                <w:rFonts w:cstheme="minorHAnsi"/>
              </w:rPr>
            </w:pPr>
          </w:p>
          <w:p w14:paraId="6EB17494" w14:textId="77777777" w:rsidR="00B857EF" w:rsidRPr="00960D9F" w:rsidRDefault="00B857EF" w:rsidP="001203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7D2C43">
              <w:rPr>
                <w:rFonts w:cstheme="minorHAnsi"/>
              </w:rPr>
              <w:t>0</w:t>
            </w:r>
            <w:r>
              <w:rPr>
                <w:rFonts w:cstheme="minorHAnsi"/>
              </w:rPr>
              <w:t>%</w:t>
            </w:r>
          </w:p>
        </w:tc>
      </w:tr>
      <w:tr w:rsidR="00AA4616" w:rsidRPr="00960D9F" w14:paraId="45F0FABB" w14:textId="77777777" w:rsidTr="00917206">
        <w:trPr>
          <w:trHeight w:val="63"/>
        </w:trPr>
        <w:tc>
          <w:tcPr>
            <w:tcW w:w="8790" w:type="dxa"/>
          </w:tcPr>
          <w:p w14:paraId="75DB2721" w14:textId="11DE0D53" w:rsidR="00DC54C4" w:rsidRPr="00416D43" w:rsidRDefault="00DC54C4" w:rsidP="002B2AC7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right="100"/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25B6BED4" w14:textId="77777777" w:rsidR="002B2AC7" w:rsidRPr="00416D43" w:rsidRDefault="002B2AC7" w:rsidP="002B2AC7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right="100"/>
              <w:jc w:val="both"/>
              <w:rPr>
                <w:rFonts w:cstheme="minorHAnsi"/>
                <w:b/>
                <w:bCs/>
                <w:u w:val="single"/>
              </w:rPr>
            </w:pPr>
            <w:r w:rsidRPr="00416D43">
              <w:rPr>
                <w:rFonts w:cstheme="minorHAnsi"/>
                <w:b/>
                <w:bCs/>
                <w:u w:val="single"/>
              </w:rPr>
              <w:t>Networking</w:t>
            </w:r>
          </w:p>
          <w:p w14:paraId="0EB1F535" w14:textId="5ABE487F" w:rsidR="00475C85" w:rsidRPr="000B586D" w:rsidRDefault="002B2AC7" w:rsidP="003B38E2">
            <w:pPr>
              <w:pStyle w:val="Default"/>
              <w:numPr>
                <w:ilvl w:val="0"/>
                <w:numId w:val="35"/>
              </w:numPr>
              <w:spacing w:after="178"/>
              <w:rPr>
                <w:rFonts w:eastAsia="Calibri" w:cs="Calibri"/>
              </w:rPr>
            </w:pPr>
            <w:r w:rsidRPr="000B586D">
              <w:rPr>
                <w:rFonts w:asciiTheme="minorHAnsi" w:eastAsia="Calibri" w:hAnsiTheme="minorHAnsi" w:cs="Calibri"/>
              </w:rPr>
              <w:t xml:space="preserve">Network and develop </w:t>
            </w:r>
            <w:r w:rsidR="00475C85" w:rsidRPr="000B586D">
              <w:rPr>
                <w:rFonts w:asciiTheme="minorHAnsi" w:eastAsia="Calibri" w:hAnsiTheme="minorHAnsi" w:cs="Calibri"/>
              </w:rPr>
              <w:t xml:space="preserve">positive </w:t>
            </w:r>
            <w:r w:rsidRPr="000B586D">
              <w:rPr>
                <w:rFonts w:asciiTheme="minorHAnsi" w:eastAsia="Calibri" w:hAnsiTheme="minorHAnsi" w:cs="Calibri"/>
              </w:rPr>
              <w:t xml:space="preserve">relationships/ partnerships with </w:t>
            </w:r>
            <w:r w:rsidR="00E3507A" w:rsidRPr="000B586D">
              <w:rPr>
                <w:rFonts w:asciiTheme="minorHAnsi" w:eastAsia="Calibri" w:hAnsiTheme="minorHAnsi" w:cs="Calibri"/>
              </w:rPr>
              <w:t xml:space="preserve">local </w:t>
            </w:r>
            <w:r w:rsidR="003F4415" w:rsidRPr="000B586D">
              <w:rPr>
                <w:rFonts w:asciiTheme="minorHAnsi" w:eastAsia="Calibri" w:hAnsiTheme="minorHAnsi" w:cs="Calibri"/>
              </w:rPr>
              <w:t>LD s</w:t>
            </w:r>
            <w:r w:rsidR="00E3507A" w:rsidRPr="000B586D">
              <w:rPr>
                <w:rFonts w:asciiTheme="minorHAnsi" w:eastAsia="Calibri" w:hAnsiTheme="minorHAnsi" w:cs="Calibri"/>
              </w:rPr>
              <w:t xml:space="preserve">ervices </w:t>
            </w:r>
            <w:r w:rsidRPr="000B586D">
              <w:rPr>
                <w:rFonts w:asciiTheme="minorHAnsi" w:eastAsia="Calibri" w:hAnsiTheme="minorHAnsi" w:cs="Calibri"/>
              </w:rPr>
              <w:t xml:space="preserve">whilst maintaining </w:t>
            </w:r>
            <w:r w:rsidR="00475C85" w:rsidRPr="000B586D">
              <w:rPr>
                <w:rFonts w:asciiTheme="minorHAnsi" w:eastAsia="Calibri" w:hAnsiTheme="minorHAnsi" w:cs="Calibri"/>
              </w:rPr>
              <w:t>independence of the advocacy role.</w:t>
            </w:r>
            <w:r w:rsidR="00475C85" w:rsidRPr="000B586D">
              <w:rPr>
                <w:rFonts w:asciiTheme="minorHAnsi" w:hAnsiTheme="minorHAnsi" w:cstheme="minorHAnsi"/>
              </w:rPr>
              <w:t xml:space="preserve"> S</w:t>
            </w:r>
            <w:r w:rsidR="00475C85" w:rsidRPr="000B586D">
              <w:rPr>
                <w:rFonts w:asciiTheme="minorHAnsi" w:eastAsia="Calibri" w:hAnsiTheme="minorHAnsi" w:cs="Calibri"/>
              </w:rPr>
              <w:t xml:space="preserve">hare models of good practice and promote an understanding of advocacy with other </w:t>
            </w:r>
            <w:proofErr w:type="spellStart"/>
            <w:r w:rsidR="00475C85" w:rsidRPr="000B586D">
              <w:rPr>
                <w:rFonts w:asciiTheme="minorHAnsi" w:eastAsia="Calibri" w:hAnsiTheme="minorHAnsi" w:cs="Calibri"/>
              </w:rPr>
              <w:t>organisations</w:t>
            </w:r>
            <w:proofErr w:type="spellEnd"/>
            <w:r w:rsidR="00475C85" w:rsidRPr="000B586D">
              <w:rPr>
                <w:rFonts w:asciiTheme="minorHAnsi" w:eastAsia="Calibri" w:hAnsiTheme="minorHAnsi" w:cs="Calibri"/>
              </w:rPr>
              <w:t xml:space="preserve"> and staff in the course of your daily work.</w:t>
            </w:r>
          </w:p>
          <w:p w14:paraId="6EC38F0C" w14:textId="539FB27D" w:rsidR="002B2AC7" w:rsidRPr="00416D43" w:rsidRDefault="00475C85" w:rsidP="002B2AC7">
            <w:pPr>
              <w:numPr>
                <w:ilvl w:val="0"/>
                <w:numId w:val="35"/>
              </w:numPr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Build </w:t>
            </w:r>
            <w:r w:rsidR="002B2AC7" w:rsidRPr="00416D43">
              <w:rPr>
                <w:rFonts w:eastAsia="Calibri" w:cs="Calibri"/>
                <w:sz w:val="24"/>
                <w:szCs w:val="24"/>
              </w:rPr>
              <w:t xml:space="preserve">a comprehensive knowledge of </w:t>
            </w:r>
            <w:r w:rsidR="002B2AC7" w:rsidRPr="000B586D">
              <w:rPr>
                <w:rFonts w:eastAsia="Calibri" w:cs="Calibri"/>
                <w:sz w:val="24"/>
                <w:szCs w:val="24"/>
              </w:rPr>
              <w:t xml:space="preserve">other </w:t>
            </w:r>
            <w:r w:rsidR="00232CE6" w:rsidRPr="000B586D">
              <w:rPr>
                <w:rFonts w:eastAsia="Calibri" w:cs="Calibri"/>
                <w:sz w:val="24"/>
                <w:szCs w:val="24"/>
              </w:rPr>
              <w:t xml:space="preserve">local </w:t>
            </w:r>
            <w:r w:rsidR="002B2AC7" w:rsidRPr="000B586D">
              <w:rPr>
                <w:rFonts w:eastAsia="Calibri" w:cs="Calibri"/>
                <w:sz w:val="24"/>
                <w:szCs w:val="24"/>
              </w:rPr>
              <w:t>advocacy</w:t>
            </w:r>
            <w:r w:rsidRPr="000B586D"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and support services. Signpost</w:t>
            </w:r>
            <w:r w:rsidR="002B2AC7" w:rsidRPr="00416D43">
              <w:rPr>
                <w:rFonts w:eastAsia="Calibri" w:cs="Calibri"/>
                <w:sz w:val="24"/>
                <w:szCs w:val="24"/>
              </w:rPr>
              <w:t xml:space="preserve"> people to these as appropriate.</w:t>
            </w:r>
          </w:p>
          <w:p w14:paraId="0B707C8C" w14:textId="77777777" w:rsidR="002E4D43" w:rsidRPr="00416D43" w:rsidRDefault="002E4D43" w:rsidP="002E4D43">
            <w:pPr>
              <w:ind w:left="720"/>
              <w:rPr>
                <w:rFonts w:eastAsia="Calibri" w:cs="Calibri"/>
                <w:sz w:val="24"/>
                <w:szCs w:val="24"/>
              </w:rPr>
            </w:pPr>
          </w:p>
          <w:p w14:paraId="3BB39C01" w14:textId="4B066E39" w:rsidR="004214FE" w:rsidRPr="004214FE" w:rsidRDefault="002B2AC7" w:rsidP="004214FE">
            <w:pPr>
              <w:pStyle w:val="Default"/>
              <w:numPr>
                <w:ilvl w:val="0"/>
                <w:numId w:val="35"/>
              </w:numPr>
              <w:spacing w:after="178"/>
              <w:rPr>
                <w:rFonts w:asciiTheme="minorHAnsi" w:eastAsia="Calibri" w:hAnsiTheme="minorHAnsi" w:cs="Calibri"/>
              </w:rPr>
            </w:pPr>
            <w:r w:rsidRPr="00416D43">
              <w:rPr>
                <w:rFonts w:asciiTheme="minorHAnsi" w:eastAsia="Calibri" w:hAnsiTheme="minorHAnsi" w:cs="Calibri"/>
              </w:rPr>
              <w:t xml:space="preserve">Positively </w:t>
            </w:r>
            <w:r w:rsidR="002E4D43" w:rsidRPr="00416D43">
              <w:rPr>
                <w:rFonts w:asciiTheme="minorHAnsi" w:eastAsia="Calibri" w:hAnsiTheme="minorHAnsi" w:cs="Calibri"/>
              </w:rPr>
              <w:t>promote</w:t>
            </w:r>
            <w:r w:rsidRPr="00416D43">
              <w:rPr>
                <w:rFonts w:asciiTheme="minorHAnsi" w:eastAsia="Calibri" w:hAnsiTheme="minorHAnsi" w:cs="Calibri"/>
              </w:rPr>
              <w:t xml:space="preserve"> Speak Out in all networking situations.</w:t>
            </w:r>
            <w:r w:rsidR="004214FE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992" w:type="dxa"/>
          </w:tcPr>
          <w:p w14:paraId="7474AA2D" w14:textId="77777777" w:rsidR="00B45C75" w:rsidRDefault="00B45C75" w:rsidP="00B45C75">
            <w:pPr>
              <w:spacing w:line="360" w:lineRule="auto"/>
              <w:jc w:val="center"/>
              <w:rPr>
                <w:rFonts w:cstheme="minorHAnsi"/>
              </w:rPr>
            </w:pPr>
          </w:p>
          <w:p w14:paraId="3AB17C0E" w14:textId="77777777" w:rsidR="00B857EF" w:rsidRPr="00960D9F" w:rsidRDefault="007D2C43" w:rsidP="00B45C75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B857EF">
              <w:rPr>
                <w:rFonts w:cstheme="minorHAnsi"/>
              </w:rPr>
              <w:t>%</w:t>
            </w:r>
          </w:p>
        </w:tc>
      </w:tr>
      <w:tr w:rsidR="00AA4616" w:rsidRPr="00960D9F" w14:paraId="636E2980" w14:textId="77777777" w:rsidTr="00DC54C4">
        <w:tc>
          <w:tcPr>
            <w:tcW w:w="8790" w:type="dxa"/>
          </w:tcPr>
          <w:p w14:paraId="5B034F41" w14:textId="6B9BCF9E" w:rsidR="00DC54C4" w:rsidRPr="00416D43" w:rsidRDefault="00DC54C4" w:rsidP="002B2AC7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right="100"/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60AD8414" w14:textId="1B36846F" w:rsidR="002B2AC7" w:rsidRDefault="00917206" w:rsidP="002B2AC7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right="100"/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 xml:space="preserve">Personal and </w:t>
            </w:r>
            <w:r w:rsidR="002B2AC7" w:rsidRPr="00416D43">
              <w:rPr>
                <w:rFonts w:cstheme="minorHAnsi"/>
                <w:b/>
                <w:bCs/>
                <w:u w:val="single"/>
              </w:rPr>
              <w:t>Organisational Development</w:t>
            </w:r>
          </w:p>
          <w:p w14:paraId="756412EA" w14:textId="77777777" w:rsidR="00917206" w:rsidRPr="00416D43" w:rsidRDefault="00917206" w:rsidP="002B2AC7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right="100"/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79080279" w14:textId="078C848A" w:rsidR="00D555BE" w:rsidRPr="00416D43" w:rsidRDefault="00677730" w:rsidP="00416D43">
            <w:pPr>
              <w:numPr>
                <w:ilvl w:val="0"/>
                <w:numId w:val="39"/>
              </w:numPr>
              <w:rPr>
                <w:rFonts w:eastAsia="Calibri" w:cs="Calibri"/>
                <w:sz w:val="24"/>
                <w:szCs w:val="24"/>
              </w:rPr>
            </w:pPr>
            <w:r w:rsidRPr="00416D43">
              <w:rPr>
                <w:rFonts w:eastAsia="Calibri" w:cs="Calibri"/>
                <w:sz w:val="24"/>
                <w:szCs w:val="24"/>
              </w:rPr>
              <w:t>Work</w:t>
            </w:r>
            <w:r w:rsidR="00D555BE" w:rsidRPr="00416D43">
              <w:rPr>
                <w:rFonts w:eastAsia="Calibri" w:cs="Calibri"/>
                <w:sz w:val="24"/>
                <w:szCs w:val="24"/>
              </w:rPr>
              <w:t xml:space="preserve"> in </w:t>
            </w:r>
            <w:r w:rsidRPr="00416D43">
              <w:rPr>
                <w:rFonts w:eastAsia="Calibri" w:cs="Calibri"/>
                <w:sz w:val="24"/>
                <w:szCs w:val="24"/>
              </w:rPr>
              <w:t>accordance</w:t>
            </w:r>
            <w:r w:rsidR="00D555BE" w:rsidRPr="00416D43">
              <w:rPr>
                <w:rFonts w:eastAsia="Calibri" w:cs="Calibri"/>
                <w:sz w:val="24"/>
                <w:szCs w:val="24"/>
              </w:rPr>
              <w:t xml:space="preserve"> with Speak </w:t>
            </w:r>
            <w:r w:rsidRPr="00416D43">
              <w:rPr>
                <w:rFonts w:eastAsia="Calibri" w:cs="Calibri"/>
                <w:sz w:val="24"/>
                <w:szCs w:val="24"/>
              </w:rPr>
              <w:t>O</w:t>
            </w:r>
            <w:r w:rsidR="00D555BE" w:rsidRPr="00416D43">
              <w:rPr>
                <w:rFonts w:eastAsia="Calibri" w:cs="Calibri"/>
                <w:sz w:val="24"/>
                <w:szCs w:val="24"/>
              </w:rPr>
              <w:t>ut</w:t>
            </w:r>
            <w:r w:rsidRPr="00416D43">
              <w:rPr>
                <w:rFonts w:eastAsia="Calibri" w:cs="Calibri"/>
                <w:sz w:val="24"/>
                <w:szCs w:val="24"/>
              </w:rPr>
              <w:t>’</w:t>
            </w:r>
            <w:r w:rsidR="00D555BE" w:rsidRPr="00416D43">
              <w:rPr>
                <w:rFonts w:eastAsia="Calibri" w:cs="Calibri"/>
                <w:sz w:val="24"/>
                <w:szCs w:val="24"/>
              </w:rPr>
              <w:t xml:space="preserve">s aims and </w:t>
            </w:r>
            <w:r w:rsidRPr="00416D43">
              <w:rPr>
                <w:rFonts w:eastAsia="Calibri" w:cs="Calibri"/>
                <w:sz w:val="24"/>
                <w:szCs w:val="24"/>
              </w:rPr>
              <w:t>objectives</w:t>
            </w:r>
          </w:p>
          <w:p w14:paraId="03BD12F2" w14:textId="77777777" w:rsidR="002E4D43" w:rsidRPr="00416D43" w:rsidRDefault="002E4D43" w:rsidP="002E4D43">
            <w:pPr>
              <w:ind w:left="360"/>
              <w:rPr>
                <w:rFonts w:eastAsia="Calibri" w:cs="Calibri"/>
                <w:sz w:val="24"/>
                <w:szCs w:val="24"/>
              </w:rPr>
            </w:pPr>
          </w:p>
          <w:p w14:paraId="19607921" w14:textId="51B13D53" w:rsidR="00416D43" w:rsidRPr="00416D43" w:rsidRDefault="00416D43" w:rsidP="00416D43">
            <w:pPr>
              <w:pStyle w:val="Default"/>
              <w:numPr>
                <w:ilvl w:val="0"/>
                <w:numId w:val="39"/>
              </w:numPr>
              <w:spacing w:after="178"/>
              <w:rPr>
                <w:rFonts w:asciiTheme="minorHAnsi" w:hAnsiTheme="minorHAnsi" w:cstheme="minorHAnsi"/>
              </w:rPr>
            </w:pPr>
            <w:r w:rsidRPr="002E4D43">
              <w:rPr>
                <w:rFonts w:asciiTheme="minorHAnsi" w:hAnsiTheme="minorHAnsi" w:cstheme="minorHAnsi"/>
                <w:color w:val="auto"/>
              </w:rPr>
              <w:t>Actively participate and contribute to ongoing learning and development through line management supervision, annual appraisal</w:t>
            </w:r>
            <w:r w:rsidR="005A40D3">
              <w:rPr>
                <w:rFonts w:asciiTheme="minorHAnsi" w:hAnsiTheme="minorHAnsi" w:cstheme="minorHAnsi"/>
                <w:color w:val="auto"/>
              </w:rPr>
              <w:t xml:space="preserve"> and undertake agreed training</w:t>
            </w:r>
          </w:p>
          <w:p w14:paraId="7BB0D2DF" w14:textId="7495295B" w:rsidR="002B2AC7" w:rsidRPr="00416D43" w:rsidRDefault="002B2AC7" w:rsidP="00416D43">
            <w:pPr>
              <w:numPr>
                <w:ilvl w:val="0"/>
                <w:numId w:val="39"/>
              </w:numPr>
              <w:rPr>
                <w:rFonts w:eastAsia="Calibri" w:cs="Calibri"/>
                <w:sz w:val="24"/>
                <w:szCs w:val="24"/>
              </w:rPr>
            </w:pPr>
            <w:r w:rsidRPr="00416D43">
              <w:rPr>
                <w:rFonts w:eastAsia="Calibri" w:cs="Calibri"/>
                <w:sz w:val="24"/>
                <w:szCs w:val="24"/>
              </w:rPr>
              <w:t>As part of a team contribute to developing strategies to feedback the experience of people with learning disabilities to service providers and commissioners in order to influence posit</w:t>
            </w:r>
            <w:r w:rsidR="002E4D43" w:rsidRPr="00416D43">
              <w:rPr>
                <w:rFonts w:eastAsia="Calibri" w:cs="Calibri"/>
                <w:sz w:val="24"/>
                <w:szCs w:val="24"/>
              </w:rPr>
              <w:t>ive change in service provision</w:t>
            </w:r>
          </w:p>
          <w:p w14:paraId="519637D3" w14:textId="77777777" w:rsidR="002E4D43" w:rsidRPr="00416D43" w:rsidRDefault="002E4D43" w:rsidP="002E4D43">
            <w:pPr>
              <w:rPr>
                <w:rFonts w:eastAsia="Calibri" w:cs="Calibri"/>
                <w:sz w:val="24"/>
                <w:szCs w:val="24"/>
              </w:rPr>
            </w:pPr>
          </w:p>
          <w:p w14:paraId="489DC64F" w14:textId="77777777" w:rsidR="00917206" w:rsidRDefault="00B857EF" w:rsidP="00917206">
            <w:pPr>
              <w:pStyle w:val="ListParagraph"/>
              <w:numPr>
                <w:ilvl w:val="0"/>
                <w:numId w:val="39"/>
              </w:numPr>
              <w:rPr>
                <w:rFonts w:eastAsia="Calibri" w:cs="Calibri"/>
                <w:sz w:val="24"/>
                <w:szCs w:val="24"/>
              </w:rPr>
            </w:pPr>
            <w:r w:rsidRPr="00416D43">
              <w:rPr>
                <w:rFonts w:eastAsia="Calibri" w:cs="Calibri"/>
                <w:sz w:val="24"/>
                <w:szCs w:val="24"/>
              </w:rPr>
              <w:t xml:space="preserve">Attend monthly team meetings </w:t>
            </w:r>
          </w:p>
          <w:p w14:paraId="5595ADD2" w14:textId="77777777" w:rsidR="00917206" w:rsidRPr="00917206" w:rsidRDefault="00917206" w:rsidP="00917206">
            <w:pPr>
              <w:pStyle w:val="ListParagraph"/>
              <w:rPr>
                <w:rFonts w:eastAsia="Calibri" w:cs="Calibri"/>
                <w:sz w:val="24"/>
                <w:szCs w:val="24"/>
              </w:rPr>
            </w:pPr>
          </w:p>
          <w:p w14:paraId="78571DFC" w14:textId="05AE67E5" w:rsidR="00917206" w:rsidRPr="006342A1" w:rsidRDefault="00917206" w:rsidP="00917206">
            <w:pPr>
              <w:pStyle w:val="ListParagraph"/>
              <w:numPr>
                <w:ilvl w:val="0"/>
                <w:numId w:val="39"/>
              </w:numPr>
              <w:rPr>
                <w:rFonts w:eastAsia="Calibri" w:cs="Calibri"/>
                <w:sz w:val="24"/>
                <w:szCs w:val="24"/>
              </w:rPr>
            </w:pPr>
            <w:r w:rsidRPr="006342A1">
              <w:rPr>
                <w:rFonts w:eastAsia="Calibri" w:cs="Calibri"/>
                <w:sz w:val="24"/>
                <w:szCs w:val="24"/>
              </w:rPr>
              <w:t>Be familiar with all Speak Out’s policies, procedures and guidelines and ensure these are implemented, including complying with all relevant Health and Safety</w:t>
            </w:r>
            <w:r w:rsidR="00475C85" w:rsidRPr="006342A1">
              <w:rPr>
                <w:rFonts w:eastAsia="Calibri" w:cs="Calibri"/>
                <w:sz w:val="24"/>
                <w:szCs w:val="24"/>
              </w:rPr>
              <w:t xml:space="preserve"> and Data Protection</w:t>
            </w:r>
            <w:r w:rsidRPr="006342A1">
              <w:rPr>
                <w:rFonts w:eastAsia="Calibri" w:cs="Calibri"/>
                <w:sz w:val="24"/>
                <w:szCs w:val="24"/>
              </w:rPr>
              <w:t xml:space="preserve"> legislation and good practice</w:t>
            </w:r>
          </w:p>
          <w:p w14:paraId="0228CDB5" w14:textId="178A85A7" w:rsidR="00917206" w:rsidRPr="005A40D3" w:rsidRDefault="00917206" w:rsidP="005A40D3">
            <w:pPr>
              <w:rPr>
                <w:rFonts w:eastAsia="Calibri" w:cs="Calibri"/>
                <w:sz w:val="24"/>
                <w:szCs w:val="24"/>
              </w:rPr>
            </w:pPr>
          </w:p>
          <w:p w14:paraId="43E8A65F" w14:textId="77777777" w:rsidR="002E4D43" w:rsidRPr="006342A1" w:rsidRDefault="002E4D43" w:rsidP="002E4D43">
            <w:pPr>
              <w:ind w:left="720"/>
              <w:rPr>
                <w:rFonts w:eastAsia="Calibri" w:cs="Calibri"/>
                <w:sz w:val="24"/>
                <w:szCs w:val="24"/>
              </w:rPr>
            </w:pPr>
          </w:p>
          <w:p w14:paraId="328316F5" w14:textId="7F341BD2" w:rsidR="00D555BE" w:rsidRPr="006342A1" w:rsidRDefault="00917206" w:rsidP="00416D43">
            <w:pPr>
              <w:pStyle w:val="Default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 w:rsidRPr="006342A1">
              <w:rPr>
                <w:rFonts w:asciiTheme="minorHAnsi" w:hAnsiTheme="minorHAnsi"/>
              </w:rPr>
              <w:t>Wo</w:t>
            </w:r>
            <w:r w:rsidR="00D555BE" w:rsidRPr="006342A1">
              <w:rPr>
                <w:rFonts w:asciiTheme="minorHAnsi" w:hAnsiTheme="minorHAnsi"/>
              </w:rPr>
              <w:t xml:space="preserve">rk flexibly to best meet the needs of the service which may include undertaking occasional evening and weekend work </w:t>
            </w:r>
          </w:p>
          <w:p w14:paraId="47B368FE" w14:textId="77777777" w:rsidR="00536636" w:rsidRPr="00416D43" w:rsidRDefault="00536636" w:rsidP="00F45C9B">
            <w:pPr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14:paraId="48CFB064" w14:textId="77777777" w:rsidR="00B45C75" w:rsidRDefault="00B45C75" w:rsidP="008F5A80">
            <w:pPr>
              <w:jc w:val="center"/>
              <w:rPr>
                <w:rFonts w:cstheme="minorHAnsi"/>
              </w:rPr>
            </w:pPr>
          </w:p>
          <w:p w14:paraId="62AEB72E" w14:textId="77777777" w:rsidR="00B857EF" w:rsidRDefault="007D2C43" w:rsidP="008F5A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B857EF">
              <w:rPr>
                <w:rFonts w:cstheme="minorHAnsi"/>
              </w:rPr>
              <w:t>%</w:t>
            </w:r>
          </w:p>
          <w:p w14:paraId="63B64B28" w14:textId="77777777" w:rsidR="00B857EF" w:rsidRPr="00960D9F" w:rsidRDefault="00B857EF" w:rsidP="008F5A80">
            <w:pPr>
              <w:jc w:val="center"/>
              <w:rPr>
                <w:rFonts w:cstheme="minorHAnsi"/>
              </w:rPr>
            </w:pPr>
          </w:p>
        </w:tc>
      </w:tr>
      <w:tr w:rsidR="002E4D43" w:rsidRPr="00960D9F" w14:paraId="6694F07E" w14:textId="77777777" w:rsidTr="00DC54C4">
        <w:tc>
          <w:tcPr>
            <w:tcW w:w="8790" w:type="dxa"/>
          </w:tcPr>
          <w:p w14:paraId="55F2B381" w14:textId="2559FA26" w:rsidR="002E4D43" w:rsidRDefault="00296CD9" w:rsidP="002E4D4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2E4D43" w:rsidRPr="00F73F80">
              <w:rPr>
                <w:rFonts w:ascii="Calibri" w:eastAsia="Calibri" w:hAnsi="Calibri" w:cs="Calibri"/>
                <w:sz w:val="24"/>
                <w:szCs w:val="24"/>
              </w:rPr>
              <w:t xml:space="preserve">o job description can be entirely comprehensive. The post holder will be expected to undertake other tasks that may be required from time to time. </w:t>
            </w:r>
          </w:p>
          <w:p w14:paraId="21284E3B" w14:textId="4B2A0A29" w:rsidR="002E4D43" w:rsidRDefault="002E4D43" w:rsidP="0009380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73F80">
              <w:rPr>
                <w:rFonts w:ascii="Calibri" w:eastAsia="Calibri" w:hAnsi="Calibri" w:cs="Calibri"/>
                <w:sz w:val="24"/>
                <w:szCs w:val="24"/>
              </w:rPr>
              <w:t>The job description will be reviewed as necessary.</w:t>
            </w:r>
          </w:p>
          <w:p w14:paraId="07DE5A47" w14:textId="77777777" w:rsidR="00416D43" w:rsidRDefault="00416D43" w:rsidP="00A6171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434D40" w14:textId="77777777" w:rsidR="00296CD9" w:rsidRDefault="00296CD9" w:rsidP="00A6171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1F763F2" w14:textId="77777777" w:rsidR="00296CD9" w:rsidRDefault="00296CD9" w:rsidP="00A6171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1394D53" w14:textId="42F5987A" w:rsidR="000B586D" w:rsidRDefault="000B586D" w:rsidP="00A6171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288150" w14:textId="77777777" w:rsidR="000B586D" w:rsidRDefault="000B586D" w:rsidP="00A6171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BA363C" w14:textId="77777777" w:rsidR="000B586D" w:rsidRDefault="000B586D" w:rsidP="00A6171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7AB5B6" w14:textId="77777777" w:rsidR="000B586D" w:rsidRDefault="000B586D" w:rsidP="00A6171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AA5B9F" w14:textId="77777777" w:rsidR="000B586D" w:rsidRDefault="000B586D" w:rsidP="00A6171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B9B21C" w14:textId="77777777" w:rsidR="000B586D" w:rsidRDefault="000B586D" w:rsidP="00A6171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63C1EB" w14:textId="77777777" w:rsidR="000B586D" w:rsidRDefault="000B586D" w:rsidP="00A6171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0EA75B" w14:textId="77777777" w:rsidR="000B586D" w:rsidRDefault="000B586D" w:rsidP="00A6171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1DD42D" w14:textId="77777777" w:rsidR="000B586D" w:rsidRDefault="000B586D" w:rsidP="00A6171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67956C" w14:textId="77777777" w:rsidR="00296CD9" w:rsidRDefault="00296CD9" w:rsidP="00A6171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DDC3037" w14:textId="77777777" w:rsidR="00296CD9" w:rsidRDefault="00296CD9" w:rsidP="00A6171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32A1F8" w14:textId="77777777" w:rsidR="00296CD9" w:rsidRDefault="00296CD9" w:rsidP="00A6171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7C87D4" w14:textId="77777777" w:rsidR="00296CD9" w:rsidRDefault="00296CD9" w:rsidP="00A6171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739699" w14:textId="77777777" w:rsidR="00296CD9" w:rsidRDefault="00296CD9" w:rsidP="00A6171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4CA7CB" w14:textId="77777777" w:rsidR="000B586D" w:rsidRDefault="000B586D" w:rsidP="00A6171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654979" w14:textId="77777777" w:rsidR="00296CD9" w:rsidRDefault="00296CD9" w:rsidP="00A6171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C04AED" w14:textId="77777777" w:rsidR="00296CD9" w:rsidRDefault="00296CD9" w:rsidP="00A6171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50720C5" w14:textId="77777777" w:rsidR="00296CD9" w:rsidRDefault="00296CD9" w:rsidP="00A6171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1E913F" w14:textId="77777777" w:rsidR="00296CD9" w:rsidRDefault="00296CD9" w:rsidP="000B586D">
            <w:pPr>
              <w:ind w:firstLine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24D3A9" w14:textId="2BD26167" w:rsidR="00296CD9" w:rsidRPr="00A6171F" w:rsidRDefault="00296CD9" w:rsidP="00A6171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D8D5F5" w14:textId="77777777" w:rsidR="002E4D43" w:rsidRDefault="002E4D43" w:rsidP="008F5A80">
            <w:pPr>
              <w:jc w:val="center"/>
              <w:rPr>
                <w:rFonts w:cstheme="minorHAnsi"/>
              </w:rPr>
            </w:pPr>
          </w:p>
        </w:tc>
      </w:tr>
    </w:tbl>
    <w:p w14:paraId="7B7C8DCE" w14:textId="77777777" w:rsidR="000B586D" w:rsidRDefault="000B586D">
      <w:r>
        <w:br w:type="page"/>
      </w:r>
    </w:p>
    <w:tbl>
      <w:tblPr>
        <w:tblpPr w:leftFromText="180" w:rightFromText="180" w:vertAnchor="page" w:horzAnchor="margin" w:tblpXSpec="center" w:tblpY="108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50"/>
      </w:tblGrid>
      <w:tr w:rsidR="000B586D" w:rsidRPr="00E3507A" w14:paraId="2843E8B7" w14:textId="77777777" w:rsidTr="00DC54C4">
        <w:tc>
          <w:tcPr>
            <w:tcW w:w="9634" w:type="dxa"/>
            <w:gridSpan w:val="2"/>
            <w:shd w:val="clear" w:color="auto" w:fill="EEECE1" w:themeFill="background2"/>
          </w:tcPr>
          <w:p w14:paraId="00ADD7FE" w14:textId="77777777" w:rsidR="000B586D" w:rsidRDefault="000B586D" w:rsidP="00DC54C4">
            <w:pPr>
              <w:spacing w:after="0"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tr w:rsidR="00DC54C4" w:rsidRPr="00E3507A" w14:paraId="5C14E02B" w14:textId="77777777" w:rsidTr="00DC54C4">
        <w:tc>
          <w:tcPr>
            <w:tcW w:w="9634" w:type="dxa"/>
            <w:gridSpan w:val="2"/>
            <w:shd w:val="clear" w:color="auto" w:fill="EEECE1" w:themeFill="background2"/>
          </w:tcPr>
          <w:p w14:paraId="27E8A7B7" w14:textId="11AB80E5" w:rsidR="00DC54C4" w:rsidRPr="00F12234" w:rsidRDefault="00DC54C4" w:rsidP="00DC54C4">
            <w:pPr>
              <w:spacing w:after="0"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F12234">
              <w:rPr>
                <w:rFonts w:ascii="Calibri" w:eastAsia="Calibri" w:hAnsi="Calibri" w:cs="Calibri"/>
                <w:b/>
                <w:sz w:val="36"/>
                <w:szCs w:val="36"/>
              </w:rPr>
              <w:t>Person Specification</w:t>
            </w:r>
          </w:p>
          <w:p w14:paraId="10A31979" w14:textId="77777777" w:rsidR="00DC54C4" w:rsidRPr="00E3507A" w:rsidRDefault="00DC54C4" w:rsidP="00DC54C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C54C4" w:rsidRPr="00E3507A" w14:paraId="2983CD2D" w14:textId="77777777" w:rsidTr="00DC54C4">
        <w:tc>
          <w:tcPr>
            <w:tcW w:w="9634" w:type="dxa"/>
            <w:gridSpan w:val="2"/>
            <w:shd w:val="clear" w:color="auto" w:fill="EEECE1" w:themeFill="background2"/>
          </w:tcPr>
          <w:p w14:paraId="64E11231" w14:textId="4D411F84" w:rsidR="00DC54C4" w:rsidRPr="00E3507A" w:rsidRDefault="00DC54C4" w:rsidP="00F0120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3507A">
              <w:rPr>
                <w:rFonts w:ascii="Calibri" w:eastAsia="Calibri" w:hAnsi="Calibri" w:cs="Calibri"/>
                <w:b/>
                <w:sz w:val="24"/>
                <w:szCs w:val="24"/>
              </w:rPr>
              <w:t>Education and training</w:t>
            </w:r>
          </w:p>
        </w:tc>
      </w:tr>
      <w:tr w:rsidR="00DC54C4" w:rsidRPr="00E3507A" w14:paraId="6C455540" w14:textId="77777777" w:rsidTr="00DC54C4">
        <w:tc>
          <w:tcPr>
            <w:tcW w:w="1384" w:type="dxa"/>
            <w:shd w:val="clear" w:color="auto" w:fill="auto"/>
          </w:tcPr>
          <w:p w14:paraId="4062F5FD" w14:textId="77777777" w:rsidR="00DC54C4" w:rsidRPr="00E3507A" w:rsidRDefault="00DC54C4" w:rsidP="00DC54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3507A">
              <w:rPr>
                <w:rFonts w:ascii="Calibri" w:eastAsia="Calibri" w:hAnsi="Calibri" w:cs="Calibri"/>
                <w:sz w:val="24"/>
                <w:szCs w:val="24"/>
              </w:rPr>
              <w:t xml:space="preserve">Essential </w:t>
            </w:r>
          </w:p>
        </w:tc>
        <w:tc>
          <w:tcPr>
            <w:tcW w:w="8250" w:type="dxa"/>
            <w:shd w:val="clear" w:color="auto" w:fill="auto"/>
          </w:tcPr>
          <w:p w14:paraId="2F83BF0E" w14:textId="77777777" w:rsidR="00DC54C4" w:rsidRPr="00E3507A" w:rsidRDefault="00DC54C4" w:rsidP="00DC54C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3507A">
              <w:rPr>
                <w:rFonts w:ascii="Calibri" w:eastAsia="Calibri" w:hAnsi="Calibri" w:cs="Calibri"/>
                <w:sz w:val="24"/>
                <w:szCs w:val="24"/>
              </w:rPr>
              <w:t>No specific qualifications required</w:t>
            </w:r>
          </w:p>
        </w:tc>
      </w:tr>
      <w:tr w:rsidR="00DC54C4" w:rsidRPr="00E3507A" w14:paraId="4772F23D" w14:textId="77777777" w:rsidTr="00DC54C4">
        <w:tc>
          <w:tcPr>
            <w:tcW w:w="9634" w:type="dxa"/>
            <w:gridSpan w:val="2"/>
            <w:shd w:val="clear" w:color="auto" w:fill="EEECE1" w:themeFill="background2"/>
          </w:tcPr>
          <w:p w14:paraId="1070838A" w14:textId="180B4010" w:rsidR="00DC54C4" w:rsidRPr="00E3507A" w:rsidRDefault="00DC54C4" w:rsidP="00EE5B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3507A">
              <w:rPr>
                <w:rFonts w:ascii="Calibri" w:eastAsia="Calibri" w:hAnsi="Calibri" w:cs="Calibri"/>
                <w:b/>
                <w:sz w:val="24"/>
                <w:szCs w:val="24"/>
              </w:rPr>
              <w:t>Knowledge and experience</w:t>
            </w:r>
          </w:p>
        </w:tc>
      </w:tr>
      <w:tr w:rsidR="00DC54C4" w:rsidRPr="00E3507A" w14:paraId="2DE3556A" w14:textId="77777777" w:rsidTr="00DC54C4">
        <w:tc>
          <w:tcPr>
            <w:tcW w:w="1384" w:type="dxa"/>
            <w:shd w:val="clear" w:color="auto" w:fill="auto"/>
          </w:tcPr>
          <w:p w14:paraId="1FC3F557" w14:textId="77777777" w:rsidR="00DC54C4" w:rsidRPr="00E3507A" w:rsidRDefault="00DC54C4" w:rsidP="00DC54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3507A">
              <w:rPr>
                <w:rFonts w:ascii="Calibri" w:eastAsia="Calibri" w:hAnsi="Calibri" w:cs="Calibri"/>
                <w:sz w:val="24"/>
                <w:szCs w:val="24"/>
              </w:rPr>
              <w:t xml:space="preserve">Essential </w:t>
            </w:r>
          </w:p>
        </w:tc>
        <w:tc>
          <w:tcPr>
            <w:tcW w:w="8250" w:type="dxa"/>
            <w:shd w:val="clear" w:color="auto" w:fill="auto"/>
          </w:tcPr>
          <w:p w14:paraId="3BA7C2A7" w14:textId="440E785E" w:rsidR="00DC54C4" w:rsidRPr="00E3507A" w:rsidRDefault="00DC54C4" w:rsidP="00DC54C4">
            <w:pPr>
              <w:tabs>
                <w:tab w:val="num" w:pos="73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507A">
              <w:rPr>
                <w:rFonts w:ascii="Calibri" w:eastAsia="Times New Roman" w:hAnsi="Calibri" w:cs="Calibri"/>
                <w:sz w:val="24"/>
                <w:szCs w:val="24"/>
              </w:rPr>
              <w:t>Good understanding of the values and princ</w:t>
            </w:r>
            <w:r w:rsidR="00F01208">
              <w:rPr>
                <w:rFonts w:ascii="Calibri" w:eastAsia="Times New Roman" w:hAnsi="Calibri" w:cs="Calibri"/>
                <w:sz w:val="24"/>
                <w:szCs w:val="24"/>
              </w:rPr>
              <w:t>iples underpinning</w:t>
            </w:r>
            <w:r w:rsidRPr="00F0120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F01208">
              <w:rPr>
                <w:rFonts w:ascii="Calibri" w:eastAsia="Times New Roman" w:hAnsi="Calibri" w:cs="Calibri"/>
                <w:sz w:val="24"/>
                <w:szCs w:val="24"/>
              </w:rPr>
              <w:t>self-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advocacy work and ability</w:t>
            </w:r>
            <w:r w:rsidRPr="00E3507A">
              <w:rPr>
                <w:rFonts w:ascii="Calibri" w:eastAsia="Times New Roman" w:hAnsi="Calibri" w:cs="Calibri"/>
                <w:sz w:val="24"/>
                <w:szCs w:val="24"/>
              </w:rPr>
              <w:t xml:space="preserve"> to put these into practice</w:t>
            </w:r>
          </w:p>
        </w:tc>
      </w:tr>
      <w:tr w:rsidR="00DC54C4" w:rsidRPr="00E3507A" w14:paraId="2B34425A" w14:textId="77777777" w:rsidTr="00DC54C4">
        <w:tc>
          <w:tcPr>
            <w:tcW w:w="1384" w:type="dxa"/>
            <w:shd w:val="clear" w:color="auto" w:fill="auto"/>
          </w:tcPr>
          <w:p w14:paraId="055087B2" w14:textId="77777777" w:rsidR="00DC54C4" w:rsidRPr="00E3507A" w:rsidRDefault="00DC54C4" w:rsidP="00DC54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14:paraId="7D727660" w14:textId="77777777" w:rsidR="00DC54C4" w:rsidRPr="00E3507A" w:rsidRDefault="00DC54C4" w:rsidP="00DC54C4">
            <w:pPr>
              <w:tabs>
                <w:tab w:val="num" w:pos="73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507A">
              <w:rPr>
                <w:rFonts w:ascii="Calibri" w:eastAsia="Times New Roman" w:hAnsi="Calibri" w:cs="Calibri"/>
                <w:sz w:val="24"/>
                <w:szCs w:val="24"/>
              </w:rPr>
              <w:t xml:space="preserve">Experience of working directly with people who are undervalued in society in an empowering way </w:t>
            </w:r>
          </w:p>
        </w:tc>
      </w:tr>
      <w:tr w:rsidR="00DC54C4" w:rsidRPr="00E3507A" w14:paraId="4C977470" w14:textId="77777777" w:rsidTr="00DC54C4">
        <w:tc>
          <w:tcPr>
            <w:tcW w:w="1384" w:type="dxa"/>
            <w:shd w:val="clear" w:color="auto" w:fill="auto"/>
          </w:tcPr>
          <w:p w14:paraId="0EE24BBE" w14:textId="77777777" w:rsidR="00DC54C4" w:rsidRPr="00E3507A" w:rsidRDefault="00DC54C4" w:rsidP="00DC54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14:paraId="1A8071B9" w14:textId="374F5279" w:rsidR="00232CE6" w:rsidRPr="00E3507A" w:rsidRDefault="00DC54C4" w:rsidP="000963C0">
            <w:pPr>
              <w:tabs>
                <w:tab w:val="num" w:pos="73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507A">
              <w:rPr>
                <w:rFonts w:ascii="Calibri" w:eastAsia="Times New Roman" w:hAnsi="Calibri" w:cs="Calibri"/>
                <w:sz w:val="24"/>
                <w:szCs w:val="24"/>
              </w:rPr>
              <w:t xml:space="preserve">Experience of </w:t>
            </w:r>
            <w:r w:rsidR="000963C0">
              <w:rPr>
                <w:rFonts w:ascii="Calibri" w:eastAsia="Times New Roman" w:hAnsi="Calibri" w:cs="Calibri"/>
                <w:sz w:val="24"/>
                <w:szCs w:val="24"/>
              </w:rPr>
              <w:t xml:space="preserve">group work </w:t>
            </w:r>
            <w:r w:rsidRPr="00E3507A">
              <w:rPr>
                <w:rFonts w:ascii="Calibri" w:eastAsia="Times New Roman" w:hAnsi="Calibri" w:cs="Calibri"/>
                <w:sz w:val="24"/>
                <w:szCs w:val="24"/>
              </w:rPr>
              <w:t>and maintaining appropriate boundaries</w:t>
            </w:r>
          </w:p>
        </w:tc>
      </w:tr>
      <w:tr w:rsidR="000963C0" w:rsidRPr="00E3507A" w14:paraId="14387890" w14:textId="77777777" w:rsidTr="00DC54C4">
        <w:tc>
          <w:tcPr>
            <w:tcW w:w="1384" w:type="dxa"/>
            <w:shd w:val="clear" w:color="auto" w:fill="auto"/>
          </w:tcPr>
          <w:p w14:paraId="1AFE0166" w14:textId="7693D492" w:rsidR="000963C0" w:rsidRPr="00E3507A" w:rsidRDefault="002344DB" w:rsidP="00DC54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344DB">
              <w:rPr>
                <w:rFonts w:ascii="Calibri" w:eastAsia="Calibri" w:hAnsi="Calibri" w:cs="Calibri"/>
                <w:sz w:val="24"/>
                <w:szCs w:val="24"/>
              </w:rPr>
              <w:t>Desirable</w:t>
            </w:r>
          </w:p>
        </w:tc>
        <w:tc>
          <w:tcPr>
            <w:tcW w:w="8250" w:type="dxa"/>
            <w:shd w:val="clear" w:color="auto" w:fill="auto"/>
          </w:tcPr>
          <w:p w14:paraId="1D886286" w14:textId="6A769BB0" w:rsidR="000963C0" w:rsidRDefault="000963C0" w:rsidP="000963C0">
            <w:pPr>
              <w:tabs>
                <w:tab w:val="num" w:pos="73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Experience </w:t>
            </w:r>
            <w:r w:rsidR="006342A1">
              <w:rPr>
                <w:rFonts w:ascii="Calibri" w:eastAsia="Times New Roman" w:hAnsi="Calibri" w:cs="Calibri"/>
                <w:sz w:val="24"/>
                <w:szCs w:val="24"/>
              </w:rPr>
              <w:t>of working alongside people with learning disabilities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in an equal, respectful and empowering way</w:t>
            </w:r>
            <w:r w:rsidR="00F01208">
              <w:rPr>
                <w:rFonts w:ascii="Calibri" w:eastAsia="Times New Roman" w:hAnsi="Calibri" w:cs="Calibri"/>
                <w:sz w:val="24"/>
                <w:szCs w:val="24"/>
              </w:rPr>
              <w:t xml:space="preserve"> ensuring development of skills and leadership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DC54C4" w:rsidRPr="00E3507A" w14:paraId="449265D3" w14:textId="77777777" w:rsidTr="00DC54C4">
        <w:trPr>
          <w:trHeight w:val="205"/>
        </w:trPr>
        <w:tc>
          <w:tcPr>
            <w:tcW w:w="1384" w:type="dxa"/>
            <w:shd w:val="clear" w:color="auto" w:fill="auto"/>
          </w:tcPr>
          <w:p w14:paraId="695AC94C" w14:textId="6F81125C" w:rsidR="00DC54C4" w:rsidRPr="00E3507A" w:rsidRDefault="00DC54C4" w:rsidP="00DC54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14:paraId="5AE955EE" w14:textId="77777777" w:rsidR="00DC54C4" w:rsidRPr="00E3507A" w:rsidRDefault="00DC54C4" w:rsidP="00DC54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Knowledge and understanding </w:t>
            </w:r>
            <w:r w:rsidRPr="00E350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of the issues facing people with learning disabilities </w:t>
            </w:r>
          </w:p>
        </w:tc>
      </w:tr>
      <w:tr w:rsidR="00DC54C4" w:rsidRPr="00E3507A" w14:paraId="2AFFBDD9" w14:textId="77777777" w:rsidTr="00DC54C4">
        <w:trPr>
          <w:trHeight w:val="205"/>
        </w:trPr>
        <w:tc>
          <w:tcPr>
            <w:tcW w:w="1384" w:type="dxa"/>
            <w:shd w:val="clear" w:color="auto" w:fill="auto"/>
          </w:tcPr>
          <w:p w14:paraId="3920E125" w14:textId="77777777" w:rsidR="00DC54C4" w:rsidRPr="00E3507A" w:rsidRDefault="00DC54C4" w:rsidP="00DC54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14:paraId="3D6A1DA3" w14:textId="77777777" w:rsidR="00DC54C4" w:rsidRPr="00E3507A" w:rsidRDefault="00DC54C4" w:rsidP="00DC54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E350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Good working knowledge of services used by </w:t>
            </w:r>
            <w:proofErr w:type="spellStart"/>
            <w:r w:rsidRPr="00E350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pwld</w:t>
            </w:r>
            <w:proofErr w:type="spellEnd"/>
            <w:r w:rsidRPr="00E3507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C54C4" w:rsidRPr="00E3507A" w14:paraId="226D5415" w14:textId="77777777" w:rsidTr="00DC54C4">
        <w:tc>
          <w:tcPr>
            <w:tcW w:w="9634" w:type="dxa"/>
            <w:gridSpan w:val="2"/>
            <w:shd w:val="clear" w:color="auto" w:fill="EEECE1" w:themeFill="background2"/>
          </w:tcPr>
          <w:p w14:paraId="476C57B3" w14:textId="7E8131F8" w:rsidR="00DC54C4" w:rsidRPr="00E3507A" w:rsidRDefault="00DC54C4" w:rsidP="00F0120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3507A">
              <w:rPr>
                <w:rFonts w:ascii="Calibri" w:eastAsia="Calibri" w:hAnsi="Calibri" w:cs="Calibri"/>
                <w:b/>
                <w:sz w:val="24"/>
                <w:szCs w:val="24"/>
              </w:rPr>
              <w:t>Abilities and Skills</w:t>
            </w:r>
          </w:p>
        </w:tc>
      </w:tr>
      <w:tr w:rsidR="00DC54C4" w:rsidRPr="00E3507A" w14:paraId="200623FD" w14:textId="77777777" w:rsidTr="00DC54C4">
        <w:tc>
          <w:tcPr>
            <w:tcW w:w="1384" w:type="dxa"/>
            <w:shd w:val="clear" w:color="auto" w:fill="auto"/>
          </w:tcPr>
          <w:p w14:paraId="573F6C3D" w14:textId="77777777" w:rsidR="00DC54C4" w:rsidRPr="00E3507A" w:rsidRDefault="00DC54C4" w:rsidP="00DC54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3507A">
              <w:rPr>
                <w:rFonts w:ascii="Calibri" w:eastAsia="Calibri" w:hAnsi="Calibri" w:cs="Calibri"/>
                <w:sz w:val="24"/>
                <w:szCs w:val="24"/>
              </w:rPr>
              <w:t xml:space="preserve">Essential </w:t>
            </w:r>
          </w:p>
        </w:tc>
        <w:tc>
          <w:tcPr>
            <w:tcW w:w="8250" w:type="dxa"/>
            <w:shd w:val="clear" w:color="auto" w:fill="auto"/>
          </w:tcPr>
          <w:p w14:paraId="37284C5C" w14:textId="3D1F7961" w:rsidR="00DC54C4" w:rsidRPr="00E3507A" w:rsidRDefault="00A6171F" w:rsidP="00DC54C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Excellent</w:t>
            </w:r>
            <w:r w:rsidR="00DC54C4" w:rsidRPr="00E3507A">
              <w:rPr>
                <w:rFonts w:ascii="Calibri" w:eastAsia="Times New Roman" w:hAnsi="Calibri" w:cs="Calibri"/>
                <w:sz w:val="24"/>
                <w:szCs w:val="24"/>
              </w:rPr>
              <w:t xml:space="preserve"> interpersonal, written and oral skills</w:t>
            </w:r>
          </w:p>
        </w:tc>
      </w:tr>
      <w:tr w:rsidR="00DC54C4" w:rsidRPr="00E3507A" w14:paraId="6F6FC619" w14:textId="77777777" w:rsidTr="00DC54C4">
        <w:tc>
          <w:tcPr>
            <w:tcW w:w="1384" w:type="dxa"/>
            <w:shd w:val="clear" w:color="auto" w:fill="auto"/>
          </w:tcPr>
          <w:p w14:paraId="269F6E17" w14:textId="77777777" w:rsidR="00DC54C4" w:rsidRPr="00E3507A" w:rsidRDefault="00DC54C4" w:rsidP="00DC54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14:paraId="4D4F1F47" w14:textId="3CC5F753" w:rsidR="00DC54C4" w:rsidRPr="00E3507A" w:rsidRDefault="00DC54C4" w:rsidP="004E12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Ability to work independently with</w:t>
            </w:r>
            <w:r w:rsidRPr="00E3507A">
              <w:rPr>
                <w:rFonts w:ascii="Calibri" w:eastAsia="Times New Roman" w:hAnsi="Calibri" w:cs="Calibri"/>
                <w:sz w:val="24"/>
                <w:szCs w:val="24"/>
              </w:rPr>
              <w:t xml:space="preserve">in a framework of supervision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and use initiative in order to deliver and develop Speak Outs </w:t>
            </w:r>
            <w:r w:rsidR="004E12E7">
              <w:rPr>
                <w:rFonts w:ascii="Calibri" w:eastAsia="Times New Roman" w:hAnsi="Calibri" w:cs="Calibri"/>
                <w:sz w:val="24"/>
                <w:szCs w:val="24"/>
              </w:rPr>
              <w:t>LDVN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DC54C4" w:rsidRPr="00E3507A" w14:paraId="20264D70" w14:textId="77777777" w:rsidTr="00DC54C4">
        <w:tc>
          <w:tcPr>
            <w:tcW w:w="1384" w:type="dxa"/>
            <w:shd w:val="clear" w:color="auto" w:fill="auto"/>
          </w:tcPr>
          <w:p w14:paraId="2E0FAF16" w14:textId="77777777" w:rsidR="00DC54C4" w:rsidRPr="00E3507A" w:rsidRDefault="00DC54C4" w:rsidP="00DC54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14:paraId="2ABC982A" w14:textId="6E9AFE4E" w:rsidR="00DC54C4" w:rsidRPr="00E3507A" w:rsidRDefault="00DC54C4" w:rsidP="00DC54C4">
            <w:pPr>
              <w:tabs>
                <w:tab w:val="num" w:pos="73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Ability</w:t>
            </w:r>
            <w:r w:rsidRPr="00E3507A">
              <w:rPr>
                <w:rFonts w:ascii="Calibri" w:eastAsia="Times New Roman" w:hAnsi="Calibri" w:cs="Calibri"/>
                <w:sz w:val="24"/>
                <w:szCs w:val="24"/>
              </w:rPr>
              <w:t xml:space="preserve"> to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build positive, effective relationships with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pwld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while maintaining appropriate boundaries </w:t>
            </w:r>
          </w:p>
        </w:tc>
      </w:tr>
      <w:tr w:rsidR="00F01208" w:rsidRPr="00E3507A" w14:paraId="150B730D" w14:textId="77777777" w:rsidTr="00DC54C4">
        <w:tc>
          <w:tcPr>
            <w:tcW w:w="1384" w:type="dxa"/>
            <w:shd w:val="clear" w:color="auto" w:fill="auto"/>
          </w:tcPr>
          <w:p w14:paraId="33E10B07" w14:textId="77777777" w:rsidR="00F01208" w:rsidRPr="00E3507A" w:rsidRDefault="00F01208" w:rsidP="00DC54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14:paraId="5B70E4EE" w14:textId="1944F57F" w:rsidR="00F01208" w:rsidRDefault="00F01208" w:rsidP="00DC54C4">
            <w:pPr>
              <w:tabs>
                <w:tab w:val="num" w:pos="73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Ability to work with people in an equal way that enables them to develop skills and confidence to take on leadership role</w:t>
            </w:r>
          </w:p>
        </w:tc>
      </w:tr>
      <w:tr w:rsidR="00DC54C4" w:rsidRPr="00E3507A" w14:paraId="25F61AB6" w14:textId="77777777" w:rsidTr="00DC54C4">
        <w:tc>
          <w:tcPr>
            <w:tcW w:w="1384" w:type="dxa"/>
            <w:shd w:val="clear" w:color="auto" w:fill="auto"/>
          </w:tcPr>
          <w:p w14:paraId="787594C8" w14:textId="77777777" w:rsidR="00DC54C4" w:rsidRPr="00E3507A" w:rsidRDefault="00DC54C4" w:rsidP="00DC54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14:paraId="51D9A75A" w14:textId="77777777" w:rsidR="00DC54C4" w:rsidRDefault="00DC54C4" w:rsidP="00DC54C4">
            <w:pPr>
              <w:tabs>
                <w:tab w:val="num" w:pos="73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Ability to </w:t>
            </w:r>
            <w:r w:rsidRPr="00E3507A">
              <w:rPr>
                <w:rFonts w:ascii="Calibri" w:eastAsia="Times New Roman" w:hAnsi="Calibri" w:cs="Calibri"/>
                <w:sz w:val="24"/>
                <w:szCs w:val="24"/>
              </w:rPr>
              <w:t>communicate effectively with a broad range of people with learning disabilities. Use and develop communication tools as needed and work at a pace appropriate to service user’s needs</w:t>
            </w:r>
          </w:p>
        </w:tc>
      </w:tr>
      <w:tr w:rsidR="00DC54C4" w:rsidRPr="00E3507A" w14:paraId="49428F7B" w14:textId="77777777" w:rsidTr="00DC54C4">
        <w:tc>
          <w:tcPr>
            <w:tcW w:w="1384" w:type="dxa"/>
            <w:shd w:val="clear" w:color="auto" w:fill="auto"/>
          </w:tcPr>
          <w:p w14:paraId="6D6B8AFC" w14:textId="77777777" w:rsidR="00DC54C4" w:rsidRPr="00E3507A" w:rsidRDefault="00DC54C4" w:rsidP="00DC54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14:paraId="51BFE1B4" w14:textId="6FC59B71" w:rsidR="00DC54C4" w:rsidRPr="00E3507A" w:rsidRDefault="00DC54C4" w:rsidP="004E12E7">
            <w:pPr>
              <w:tabs>
                <w:tab w:val="num" w:pos="73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Ability</w:t>
            </w:r>
            <w:r w:rsidRPr="00E3507A">
              <w:rPr>
                <w:rFonts w:ascii="Calibri" w:eastAsia="Times New Roman" w:hAnsi="Calibri" w:cs="Calibri"/>
                <w:sz w:val="24"/>
                <w:szCs w:val="24"/>
              </w:rPr>
              <w:t xml:space="preserve"> to establish and maintain effective working relationships with a range of professional</w:t>
            </w:r>
            <w:r w:rsidR="004E12E7"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 w:rsidRPr="00E3507A">
              <w:rPr>
                <w:rFonts w:ascii="Calibri" w:eastAsia="Times New Roman" w:hAnsi="Calibri" w:cs="Calibri"/>
                <w:sz w:val="24"/>
                <w:szCs w:val="24"/>
              </w:rPr>
              <w:t xml:space="preserve"> while retaining independence</w:t>
            </w:r>
          </w:p>
        </w:tc>
      </w:tr>
      <w:tr w:rsidR="00DC54C4" w:rsidRPr="00E3507A" w14:paraId="48CE02BA" w14:textId="77777777" w:rsidTr="00DC54C4">
        <w:tc>
          <w:tcPr>
            <w:tcW w:w="1384" w:type="dxa"/>
            <w:shd w:val="clear" w:color="auto" w:fill="auto"/>
          </w:tcPr>
          <w:p w14:paraId="19873A67" w14:textId="77777777" w:rsidR="00DC54C4" w:rsidRPr="00E3507A" w:rsidRDefault="00DC54C4" w:rsidP="00DC54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14:paraId="73D8374A" w14:textId="3DDE6BF5" w:rsidR="00DC54C4" w:rsidRPr="00E3507A" w:rsidRDefault="00DC54C4" w:rsidP="004E12E7">
            <w:pPr>
              <w:tabs>
                <w:tab w:val="num" w:pos="73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Ability</w:t>
            </w:r>
            <w:r w:rsidRPr="00E3507A">
              <w:rPr>
                <w:rFonts w:ascii="Calibri" w:eastAsia="Times New Roman" w:hAnsi="Calibri" w:cs="Calibri"/>
                <w:sz w:val="24"/>
                <w:szCs w:val="24"/>
              </w:rPr>
              <w:t xml:space="preserve"> to record accurate notes and implement and maintain monitoring and evaluation systems</w:t>
            </w:r>
          </w:p>
        </w:tc>
      </w:tr>
      <w:tr w:rsidR="00DC54C4" w:rsidRPr="00E3507A" w14:paraId="68E7603E" w14:textId="77777777" w:rsidTr="00DC54C4">
        <w:tc>
          <w:tcPr>
            <w:tcW w:w="1384" w:type="dxa"/>
            <w:shd w:val="clear" w:color="auto" w:fill="auto"/>
          </w:tcPr>
          <w:p w14:paraId="224B6254" w14:textId="77777777" w:rsidR="00DC54C4" w:rsidRPr="00E3507A" w:rsidRDefault="00DC54C4" w:rsidP="00DC54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14:paraId="4107F24E" w14:textId="77777777" w:rsidR="00DC54C4" w:rsidRPr="00E3507A" w:rsidRDefault="00DC54C4" w:rsidP="00DC54C4">
            <w:pPr>
              <w:tabs>
                <w:tab w:val="num" w:pos="73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Ability</w:t>
            </w:r>
            <w:r w:rsidRPr="00E3507A">
              <w:rPr>
                <w:rFonts w:ascii="Calibri" w:eastAsia="Times New Roman" w:hAnsi="Calibri" w:cs="Calibri"/>
                <w:sz w:val="24"/>
                <w:szCs w:val="24"/>
              </w:rPr>
              <w:t xml:space="preserve"> to identify and assess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potential risks involved in </w:t>
            </w:r>
            <w:r w:rsidRPr="00E3507A">
              <w:rPr>
                <w:rFonts w:ascii="Calibri" w:eastAsia="Times New Roman" w:hAnsi="Calibri" w:cs="Calibri"/>
                <w:sz w:val="24"/>
                <w:szCs w:val="24"/>
              </w:rPr>
              <w:t>work activities and manage these according to Speak Out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’</w:t>
            </w:r>
            <w:r w:rsidRPr="00E3507A">
              <w:rPr>
                <w:rFonts w:ascii="Calibri" w:eastAsia="Times New Roman" w:hAnsi="Calibri" w:cs="Calibri"/>
                <w:sz w:val="24"/>
                <w:szCs w:val="24"/>
              </w:rPr>
              <w:t>s policies and procedures</w:t>
            </w:r>
          </w:p>
        </w:tc>
      </w:tr>
      <w:tr w:rsidR="00DC54C4" w:rsidRPr="00E3507A" w14:paraId="2541528C" w14:textId="77777777" w:rsidTr="00DC54C4">
        <w:tc>
          <w:tcPr>
            <w:tcW w:w="1384" w:type="dxa"/>
            <w:shd w:val="clear" w:color="auto" w:fill="auto"/>
          </w:tcPr>
          <w:p w14:paraId="0F64166C" w14:textId="77777777" w:rsidR="00DC54C4" w:rsidRPr="00E3507A" w:rsidRDefault="00DC54C4" w:rsidP="00DC54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14:paraId="0DBCF64B" w14:textId="77777777" w:rsidR="00DC54C4" w:rsidRPr="00E3507A" w:rsidRDefault="00DC54C4" w:rsidP="00DC54C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3507A">
              <w:rPr>
                <w:rFonts w:ascii="Calibri" w:eastAsia="Times New Roman" w:hAnsi="Calibri" w:cs="Calibri"/>
                <w:sz w:val="24"/>
                <w:szCs w:val="24"/>
              </w:rPr>
              <w:t>Confident and able to effectively manage time, planning, organising and managing a diverse work load, prioritising tasks and meeting deadlines</w:t>
            </w:r>
          </w:p>
        </w:tc>
      </w:tr>
      <w:tr w:rsidR="00DC54C4" w:rsidRPr="00E3507A" w14:paraId="36695031" w14:textId="77777777" w:rsidTr="00DC54C4">
        <w:tc>
          <w:tcPr>
            <w:tcW w:w="1384" w:type="dxa"/>
            <w:shd w:val="clear" w:color="auto" w:fill="auto"/>
          </w:tcPr>
          <w:p w14:paraId="2EFCEA8E" w14:textId="77777777" w:rsidR="00DC54C4" w:rsidRPr="00E3507A" w:rsidRDefault="00DC54C4" w:rsidP="00DC54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14:paraId="37BF0681" w14:textId="77777777" w:rsidR="00DC54C4" w:rsidRPr="00E3507A" w:rsidRDefault="00DC54C4" w:rsidP="00DC54C4">
            <w:pPr>
              <w:tabs>
                <w:tab w:val="num" w:pos="73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Ability</w:t>
            </w:r>
            <w:r w:rsidRPr="00E3507A">
              <w:rPr>
                <w:rFonts w:ascii="Calibri" w:eastAsia="Times New Roman" w:hAnsi="Calibri" w:cs="Calibri"/>
                <w:sz w:val="24"/>
                <w:szCs w:val="24"/>
              </w:rPr>
              <w:t xml:space="preserve"> to work flexibly as part of a team and carry out agreed actions </w:t>
            </w:r>
          </w:p>
        </w:tc>
      </w:tr>
      <w:tr w:rsidR="00DC54C4" w:rsidRPr="00E3507A" w14:paraId="683C5941" w14:textId="77777777" w:rsidTr="00DC54C4">
        <w:tc>
          <w:tcPr>
            <w:tcW w:w="1384" w:type="dxa"/>
            <w:shd w:val="clear" w:color="auto" w:fill="auto"/>
          </w:tcPr>
          <w:p w14:paraId="01362CAA" w14:textId="77777777" w:rsidR="00DC54C4" w:rsidRPr="00E3507A" w:rsidRDefault="00DC54C4" w:rsidP="00DC54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14:paraId="165C2677" w14:textId="77777777" w:rsidR="00DC54C4" w:rsidRPr="00E3507A" w:rsidRDefault="00DC54C4" w:rsidP="00DC54C4">
            <w:pPr>
              <w:tabs>
                <w:tab w:val="num" w:pos="73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Ability</w:t>
            </w:r>
            <w:r w:rsidRPr="00E3507A">
              <w:rPr>
                <w:rFonts w:ascii="Calibri" w:eastAsia="Times New Roman" w:hAnsi="Calibri" w:cs="Calibri"/>
                <w:sz w:val="24"/>
                <w:szCs w:val="24"/>
              </w:rPr>
              <w:t xml:space="preserve"> to write clear work reports for funders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and Speak Outs Board</w:t>
            </w:r>
          </w:p>
        </w:tc>
      </w:tr>
      <w:tr w:rsidR="00DC54C4" w:rsidRPr="00E3507A" w14:paraId="05A10A77" w14:textId="77777777" w:rsidTr="00DC54C4">
        <w:tc>
          <w:tcPr>
            <w:tcW w:w="1384" w:type="dxa"/>
            <w:shd w:val="clear" w:color="auto" w:fill="auto"/>
          </w:tcPr>
          <w:p w14:paraId="6E38F687" w14:textId="77777777" w:rsidR="00DC54C4" w:rsidRPr="00E3507A" w:rsidRDefault="00DC54C4" w:rsidP="00DC54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14:paraId="1A568E62" w14:textId="77777777" w:rsidR="00DC54C4" w:rsidRPr="00E3507A" w:rsidRDefault="00DC54C4" w:rsidP="00DC54C4">
            <w:pPr>
              <w:tabs>
                <w:tab w:val="num" w:pos="73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Ability</w:t>
            </w:r>
            <w:r w:rsidRPr="00E3507A">
              <w:rPr>
                <w:rFonts w:ascii="Calibri" w:eastAsia="Times New Roman" w:hAnsi="Calibri" w:cs="Calibri"/>
                <w:sz w:val="24"/>
                <w:szCs w:val="24"/>
              </w:rPr>
              <w:t xml:space="preserve"> to research information as needed by the job</w:t>
            </w:r>
          </w:p>
        </w:tc>
      </w:tr>
      <w:tr w:rsidR="00DC54C4" w:rsidRPr="00E3507A" w14:paraId="6D8E6808" w14:textId="77777777" w:rsidTr="00DC54C4">
        <w:tc>
          <w:tcPr>
            <w:tcW w:w="1384" w:type="dxa"/>
            <w:shd w:val="clear" w:color="auto" w:fill="auto"/>
          </w:tcPr>
          <w:p w14:paraId="0E1B27F0" w14:textId="77777777" w:rsidR="00DC54C4" w:rsidRPr="00E3507A" w:rsidRDefault="00DC54C4" w:rsidP="00DC54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14:paraId="42D7D836" w14:textId="77777777" w:rsidR="00DC54C4" w:rsidRPr="00E3507A" w:rsidRDefault="00DC54C4" w:rsidP="00DC54C4">
            <w:pPr>
              <w:tabs>
                <w:tab w:val="num" w:pos="73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Ability</w:t>
            </w:r>
            <w:r w:rsidRPr="00E3507A">
              <w:rPr>
                <w:rFonts w:ascii="Calibri" w:eastAsia="Times New Roman" w:hAnsi="Calibri" w:cs="Calibri"/>
                <w:sz w:val="24"/>
                <w:szCs w:val="24"/>
              </w:rPr>
              <w:t xml:space="preserve"> to build links and networks with other related local and national organisations</w:t>
            </w:r>
          </w:p>
        </w:tc>
      </w:tr>
      <w:tr w:rsidR="00DC54C4" w:rsidRPr="00E3507A" w14:paraId="65209EE7" w14:textId="77777777" w:rsidTr="00DC54C4">
        <w:tc>
          <w:tcPr>
            <w:tcW w:w="1384" w:type="dxa"/>
            <w:shd w:val="clear" w:color="auto" w:fill="auto"/>
          </w:tcPr>
          <w:p w14:paraId="0B39E1A3" w14:textId="77777777" w:rsidR="00DC54C4" w:rsidRPr="00E3507A" w:rsidRDefault="00DC54C4" w:rsidP="00DC54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14:paraId="4691DEE4" w14:textId="77777777" w:rsidR="00DC54C4" w:rsidRPr="00E3507A" w:rsidRDefault="00DC54C4" w:rsidP="00DC54C4">
            <w:pPr>
              <w:tabs>
                <w:tab w:val="num" w:pos="73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507A">
              <w:rPr>
                <w:rFonts w:ascii="Calibri" w:eastAsia="Times New Roman" w:hAnsi="Calibri" w:cs="Calibri"/>
                <w:sz w:val="24"/>
                <w:szCs w:val="24"/>
              </w:rPr>
              <w:t>Possess reasonable computer and keyboard skills including ability to use CRM database</w:t>
            </w:r>
          </w:p>
        </w:tc>
      </w:tr>
      <w:tr w:rsidR="00EE5B33" w:rsidRPr="00E3507A" w14:paraId="6AD3BECC" w14:textId="77777777" w:rsidTr="00DC54C4">
        <w:tc>
          <w:tcPr>
            <w:tcW w:w="1384" w:type="dxa"/>
            <w:shd w:val="clear" w:color="auto" w:fill="auto"/>
          </w:tcPr>
          <w:p w14:paraId="5BC5DA93" w14:textId="36D070BB" w:rsidR="00EE5B33" w:rsidRPr="00E3507A" w:rsidRDefault="00EE5B33" w:rsidP="00DC54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Desirable</w:t>
            </w:r>
          </w:p>
        </w:tc>
        <w:tc>
          <w:tcPr>
            <w:tcW w:w="8250" w:type="dxa"/>
            <w:shd w:val="clear" w:color="auto" w:fill="auto"/>
          </w:tcPr>
          <w:p w14:paraId="505F15CA" w14:textId="6D3B4FA2" w:rsidR="00EE5B33" w:rsidRPr="00E3507A" w:rsidRDefault="00EE5B33" w:rsidP="00DC54C4">
            <w:pPr>
              <w:tabs>
                <w:tab w:val="num" w:pos="73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Ability to support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pwld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to create accessible communications content including social media, website, and presentations</w:t>
            </w:r>
          </w:p>
        </w:tc>
      </w:tr>
      <w:tr w:rsidR="00DC54C4" w:rsidRPr="00E3507A" w14:paraId="65E0DB4D" w14:textId="77777777" w:rsidTr="00DC54C4"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2F7CE819" w14:textId="77777777" w:rsidR="00DC54C4" w:rsidRPr="00E3507A" w:rsidRDefault="00DC54C4" w:rsidP="00DC54C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3507A">
              <w:rPr>
                <w:rFonts w:ascii="Calibri" w:eastAsia="Calibri" w:hAnsi="Calibri" w:cs="Calibri"/>
                <w:b/>
                <w:sz w:val="24"/>
                <w:szCs w:val="24"/>
              </w:rPr>
              <w:t>Awareness</w:t>
            </w:r>
          </w:p>
        </w:tc>
      </w:tr>
      <w:tr w:rsidR="00DC54C4" w:rsidRPr="00E3507A" w14:paraId="7E728126" w14:textId="77777777" w:rsidTr="00DC54C4">
        <w:tc>
          <w:tcPr>
            <w:tcW w:w="1384" w:type="dxa"/>
            <w:shd w:val="clear" w:color="auto" w:fill="FFFFFF" w:themeFill="background1"/>
          </w:tcPr>
          <w:p w14:paraId="7E49F91A" w14:textId="77777777" w:rsidR="00DC54C4" w:rsidRPr="00E3507A" w:rsidRDefault="00DC54C4" w:rsidP="00DC54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E3507A">
              <w:rPr>
                <w:rFonts w:ascii="Calibri" w:eastAsia="Calibri" w:hAnsi="Calibri" w:cs="Calibri"/>
                <w:sz w:val="24"/>
                <w:szCs w:val="24"/>
              </w:rPr>
              <w:t>Essential</w:t>
            </w:r>
          </w:p>
        </w:tc>
        <w:tc>
          <w:tcPr>
            <w:tcW w:w="8250" w:type="dxa"/>
            <w:shd w:val="clear" w:color="auto" w:fill="auto"/>
          </w:tcPr>
          <w:p w14:paraId="76E65C5E" w14:textId="77777777" w:rsidR="00DC54C4" w:rsidRPr="00E3507A" w:rsidRDefault="00DC54C4" w:rsidP="00DC54C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3507A">
              <w:rPr>
                <w:rFonts w:ascii="Calibri" w:eastAsia="Calibri" w:hAnsi="Calibri" w:cs="Calibri"/>
                <w:sz w:val="24"/>
                <w:szCs w:val="24"/>
              </w:rPr>
              <w:t>Awareness of need for confidentiality in all work practice</w:t>
            </w:r>
          </w:p>
        </w:tc>
      </w:tr>
      <w:tr w:rsidR="00DC54C4" w:rsidRPr="00E3507A" w14:paraId="25F25DE0" w14:textId="77777777" w:rsidTr="00DC54C4">
        <w:tc>
          <w:tcPr>
            <w:tcW w:w="1384" w:type="dxa"/>
            <w:shd w:val="clear" w:color="auto" w:fill="auto"/>
          </w:tcPr>
          <w:p w14:paraId="09D18A84" w14:textId="77777777" w:rsidR="00DC54C4" w:rsidRPr="00E3507A" w:rsidRDefault="00DC54C4" w:rsidP="00DC54C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14:paraId="46BB993C" w14:textId="77777777" w:rsidR="00DC54C4" w:rsidRPr="00E3507A" w:rsidRDefault="00DC54C4" w:rsidP="00DC54C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3507A">
              <w:rPr>
                <w:rFonts w:ascii="Calibri" w:eastAsia="Calibri" w:hAnsi="Calibri" w:cs="Calibri"/>
                <w:sz w:val="24"/>
                <w:szCs w:val="24"/>
              </w:rPr>
              <w:t>Awareness of implementation of equal opportunities practice</w:t>
            </w:r>
          </w:p>
        </w:tc>
      </w:tr>
      <w:tr w:rsidR="00DC54C4" w:rsidRPr="00E3507A" w14:paraId="1D67FAD7" w14:textId="77777777" w:rsidTr="00DC54C4">
        <w:tc>
          <w:tcPr>
            <w:tcW w:w="1384" w:type="dxa"/>
            <w:shd w:val="clear" w:color="auto" w:fill="auto"/>
          </w:tcPr>
          <w:p w14:paraId="5E08345D" w14:textId="77777777" w:rsidR="00DC54C4" w:rsidRPr="00E3507A" w:rsidRDefault="00DC54C4" w:rsidP="00DC54C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14:paraId="7BCDB364" w14:textId="77777777" w:rsidR="00DC54C4" w:rsidRPr="00E3507A" w:rsidRDefault="00DC54C4" w:rsidP="00DC54C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3507A">
              <w:rPr>
                <w:rFonts w:ascii="Calibri" w:eastAsia="Calibri" w:hAnsi="Calibri" w:cs="Calibri"/>
                <w:sz w:val="24"/>
                <w:szCs w:val="24"/>
              </w:rPr>
              <w:t>Awareness of the values underpinning Speak Out’s work</w:t>
            </w:r>
          </w:p>
        </w:tc>
      </w:tr>
    </w:tbl>
    <w:p w14:paraId="19DCDD6F" w14:textId="1AE1ED76" w:rsidR="007D2C43" w:rsidRPr="00DC54C4" w:rsidRDefault="007D2C43" w:rsidP="00040ADB"/>
    <w:sectPr w:rsidR="007D2C43" w:rsidRPr="00DC54C4" w:rsidSect="00B37F1F">
      <w:headerReference w:type="default" r:id="rId13"/>
      <w:pgSz w:w="11906" w:h="16838"/>
      <w:pgMar w:top="1440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FEF9E" w14:textId="77777777" w:rsidR="003C6962" w:rsidRDefault="003C6962" w:rsidP="00393882">
      <w:pPr>
        <w:spacing w:after="0" w:line="240" w:lineRule="auto"/>
      </w:pPr>
      <w:r>
        <w:separator/>
      </w:r>
    </w:p>
  </w:endnote>
  <w:endnote w:type="continuationSeparator" w:id="0">
    <w:p w14:paraId="05E37749" w14:textId="77777777" w:rsidR="003C6962" w:rsidRDefault="003C6962" w:rsidP="0039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14A72" w14:textId="77777777" w:rsidR="003C6962" w:rsidRDefault="003C6962" w:rsidP="00393882">
      <w:pPr>
        <w:spacing w:after="0" w:line="240" w:lineRule="auto"/>
      </w:pPr>
      <w:r>
        <w:separator/>
      </w:r>
    </w:p>
  </w:footnote>
  <w:footnote w:type="continuationSeparator" w:id="0">
    <w:p w14:paraId="5133400D" w14:textId="77777777" w:rsidR="003C6962" w:rsidRDefault="003C6962" w:rsidP="0039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8AA11" w14:textId="77777777" w:rsidR="002F459E" w:rsidRDefault="002F459E">
    <w:pPr>
      <w:pStyle w:val="Header"/>
    </w:pPr>
    <w:r>
      <w:tab/>
      <w:t xml:space="preserve">                                    </w:t>
    </w:r>
    <w:r>
      <w:tab/>
      <w:t xml:space="preserve">  </w:t>
    </w:r>
  </w:p>
  <w:p w14:paraId="1C61464A" w14:textId="77777777" w:rsidR="002F459E" w:rsidRPr="008536C6" w:rsidRDefault="002F459E">
    <w:pPr>
      <w:pStyle w:val="Header"/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E28CB6C6"/>
    <w:lvl w:ilvl="0" w:tplc="0809000B">
      <w:start w:val="1"/>
      <w:numFmt w:val="bullet"/>
      <w:lvlText w:val=""/>
      <w:lvlJc w:val="left"/>
      <w:pPr>
        <w:tabs>
          <w:tab w:val="num" w:pos="606"/>
        </w:tabs>
        <w:ind w:left="606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033C9"/>
    <w:multiLevelType w:val="hybridMultilevel"/>
    <w:tmpl w:val="C2B04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006EE"/>
    <w:multiLevelType w:val="hybridMultilevel"/>
    <w:tmpl w:val="EB4E9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4C4CCB"/>
    <w:multiLevelType w:val="hybridMultilevel"/>
    <w:tmpl w:val="A24CD3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A64B37"/>
    <w:multiLevelType w:val="hybridMultilevel"/>
    <w:tmpl w:val="CFF44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72D1B"/>
    <w:multiLevelType w:val="multilevel"/>
    <w:tmpl w:val="5A2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032282"/>
    <w:multiLevelType w:val="hybridMultilevel"/>
    <w:tmpl w:val="214A6D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CF8833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371214"/>
    <w:multiLevelType w:val="hybridMultilevel"/>
    <w:tmpl w:val="76261BC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3853D9"/>
    <w:multiLevelType w:val="hybridMultilevel"/>
    <w:tmpl w:val="ECD8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37F8B"/>
    <w:multiLevelType w:val="hybridMultilevel"/>
    <w:tmpl w:val="B1E2AE2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F24D74"/>
    <w:multiLevelType w:val="hybridMultilevel"/>
    <w:tmpl w:val="F140ABF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7D7E38"/>
    <w:multiLevelType w:val="hybridMultilevel"/>
    <w:tmpl w:val="149E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C4984"/>
    <w:multiLevelType w:val="hybridMultilevel"/>
    <w:tmpl w:val="B15E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71A19"/>
    <w:multiLevelType w:val="hybridMultilevel"/>
    <w:tmpl w:val="E2D2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17097"/>
    <w:multiLevelType w:val="hybridMultilevel"/>
    <w:tmpl w:val="8C86844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1C03E5"/>
    <w:multiLevelType w:val="hybridMultilevel"/>
    <w:tmpl w:val="A3604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C2035"/>
    <w:multiLevelType w:val="hybridMultilevel"/>
    <w:tmpl w:val="7EF4F10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574175"/>
    <w:multiLevelType w:val="hybridMultilevel"/>
    <w:tmpl w:val="B9A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2D31AB"/>
    <w:multiLevelType w:val="hybridMultilevel"/>
    <w:tmpl w:val="67F2146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D865FB"/>
    <w:multiLevelType w:val="hybridMultilevel"/>
    <w:tmpl w:val="B8FE7AF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884A71"/>
    <w:multiLevelType w:val="hybridMultilevel"/>
    <w:tmpl w:val="60809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5D72BE"/>
    <w:multiLevelType w:val="hybridMultilevel"/>
    <w:tmpl w:val="4B9AB2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5792917"/>
    <w:multiLevelType w:val="hybridMultilevel"/>
    <w:tmpl w:val="23D0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3259E"/>
    <w:multiLevelType w:val="hybridMultilevel"/>
    <w:tmpl w:val="ED00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AD47E2"/>
    <w:multiLevelType w:val="hybridMultilevel"/>
    <w:tmpl w:val="58005D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9296E"/>
    <w:multiLevelType w:val="hybridMultilevel"/>
    <w:tmpl w:val="43429C32"/>
    <w:lvl w:ilvl="0" w:tplc="CD4C82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E24272"/>
    <w:multiLevelType w:val="hybridMultilevel"/>
    <w:tmpl w:val="8586C7F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3C2F15"/>
    <w:multiLevelType w:val="hybridMultilevel"/>
    <w:tmpl w:val="FA4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93F6F"/>
    <w:multiLevelType w:val="hybridMultilevel"/>
    <w:tmpl w:val="A0E86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1100FF"/>
    <w:multiLevelType w:val="hybridMultilevel"/>
    <w:tmpl w:val="E97E09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D97323"/>
    <w:multiLevelType w:val="hybridMultilevel"/>
    <w:tmpl w:val="9BC2D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FF5504"/>
    <w:multiLevelType w:val="hybridMultilevel"/>
    <w:tmpl w:val="661CDC9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C871EE"/>
    <w:multiLevelType w:val="hybridMultilevel"/>
    <w:tmpl w:val="0B3A2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244A95"/>
    <w:multiLevelType w:val="hybridMultilevel"/>
    <w:tmpl w:val="0A14EB9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54022D"/>
    <w:multiLevelType w:val="hybridMultilevel"/>
    <w:tmpl w:val="D1A66D9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89803EE"/>
    <w:multiLevelType w:val="hybridMultilevel"/>
    <w:tmpl w:val="E2C8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3B749F"/>
    <w:multiLevelType w:val="hybridMultilevel"/>
    <w:tmpl w:val="1A4E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EF4E66"/>
    <w:multiLevelType w:val="hybridMultilevel"/>
    <w:tmpl w:val="A904825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2215844"/>
    <w:multiLevelType w:val="hybridMultilevel"/>
    <w:tmpl w:val="D0F0FDF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931B34"/>
    <w:multiLevelType w:val="hybridMultilevel"/>
    <w:tmpl w:val="814494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540194C"/>
    <w:multiLevelType w:val="hybridMultilevel"/>
    <w:tmpl w:val="5B8CA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DF7BD5"/>
    <w:multiLevelType w:val="hybridMultilevel"/>
    <w:tmpl w:val="9DFA0BF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7783062"/>
    <w:multiLevelType w:val="hybridMultilevel"/>
    <w:tmpl w:val="BD6A3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9025A3"/>
    <w:multiLevelType w:val="hybridMultilevel"/>
    <w:tmpl w:val="4B685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9D1B75"/>
    <w:multiLevelType w:val="hybridMultilevel"/>
    <w:tmpl w:val="32EE4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9D40D4"/>
    <w:multiLevelType w:val="hybridMultilevel"/>
    <w:tmpl w:val="82C441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CF8833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23D6437"/>
    <w:multiLevelType w:val="hybridMultilevel"/>
    <w:tmpl w:val="C1DE0F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4E12A33"/>
    <w:multiLevelType w:val="hybridMultilevel"/>
    <w:tmpl w:val="7E5E561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B676DB0"/>
    <w:multiLevelType w:val="hybridMultilevel"/>
    <w:tmpl w:val="4B404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CD72631"/>
    <w:multiLevelType w:val="hybridMultilevel"/>
    <w:tmpl w:val="A4DE7FA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6"/>
  </w:num>
  <w:num w:numId="3">
    <w:abstractNumId w:val="0"/>
  </w:num>
  <w:num w:numId="4">
    <w:abstractNumId w:val="19"/>
  </w:num>
  <w:num w:numId="5">
    <w:abstractNumId w:val="34"/>
  </w:num>
  <w:num w:numId="6">
    <w:abstractNumId w:val="41"/>
  </w:num>
  <w:num w:numId="7">
    <w:abstractNumId w:val="18"/>
  </w:num>
  <w:num w:numId="8">
    <w:abstractNumId w:val="37"/>
  </w:num>
  <w:num w:numId="9">
    <w:abstractNumId w:val="38"/>
  </w:num>
  <w:num w:numId="10">
    <w:abstractNumId w:val="33"/>
  </w:num>
  <w:num w:numId="11">
    <w:abstractNumId w:val="10"/>
  </w:num>
  <w:num w:numId="12">
    <w:abstractNumId w:val="7"/>
  </w:num>
  <w:num w:numId="13">
    <w:abstractNumId w:val="14"/>
  </w:num>
  <w:num w:numId="14">
    <w:abstractNumId w:val="24"/>
  </w:num>
  <w:num w:numId="15">
    <w:abstractNumId w:val="49"/>
  </w:num>
  <w:num w:numId="16">
    <w:abstractNumId w:val="45"/>
  </w:num>
  <w:num w:numId="17">
    <w:abstractNumId w:val="29"/>
  </w:num>
  <w:num w:numId="18">
    <w:abstractNumId w:val="31"/>
  </w:num>
  <w:num w:numId="19">
    <w:abstractNumId w:val="9"/>
  </w:num>
  <w:num w:numId="20">
    <w:abstractNumId w:val="6"/>
  </w:num>
  <w:num w:numId="21">
    <w:abstractNumId w:val="3"/>
  </w:num>
  <w:num w:numId="22">
    <w:abstractNumId w:val="16"/>
  </w:num>
  <w:num w:numId="23">
    <w:abstractNumId w:val="32"/>
  </w:num>
  <w:num w:numId="24">
    <w:abstractNumId w:val="21"/>
  </w:num>
  <w:num w:numId="25">
    <w:abstractNumId w:val="42"/>
  </w:num>
  <w:num w:numId="26">
    <w:abstractNumId w:val="40"/>
  </w:num>
  <w:num w:numId="27">
    <w:abstractNumId w:val="4"/>
  </w:num>
  <w:num w:numId="28">
    <w:abstractNumId w:val="23"/>
  </w:num>
  <w:num w:numId="29">
    <w:abstractNumId w:val="44"/>
  </w:num>
  <w:num w:numId="30">
    <w:abstractNumId w:val="46"/>
  </w:num>
  <w:num w:numId="31">
    <w:abstractNumId w:val="30"/>
  </w:num>
  <w:num w:numId="32">
    <w:abstractNumId w:val="39"/>
  </w:num>
  <w:num w:numId="33">
    <w:abstractNumId w:val="22"/>
  </w:num>
  <w:num w:numId="34">
    <w:abstractNumId w:val="27"/>
  </w:num>
  <w:num w:numId="35">
    <w:abstractNumId w:val="20"/>
  </w:num>
  <w:num w:numId="36">
    <w:abstractNumId w:val="8"/>
  </w:num>
  <w:num w:numId="37">
    <w:abstractNumId w:val="35"/>
  </w:num>
  <w:num w:numId="38">
    <w:abstractNumId w:val="43"/>
  </w:num>
  <w:num w:numId="39">
    <w:abstractNumId w:val="1"/>
  </w:num>
  <w:num w:numId="40">
    <w:abstractNumId w:val="17"/>
  </w:num>
  <w:num w:numId="41">
    <w:abstractNumId w:val="12"/>
  </w:num>
  <w:num w:numId="42">
    <w:abstractNumId w:val="11"/>
  </w:num>
  <w:num w:numId="43">
    <w:abstractNumId w:val="15"/>
  </w:num>
  <w:num w:numId="44">
    <w:abstractNumId w:val="5"/>
  </w:num>
  <w:num w:numId="45">
    <w:abstractNumId w:val="36"/>
  </w:num>
  <w:num w:numId="46">
    <w:abstractNumId w:val="28"/>
  </w:num>
  <w:num w:numId="47">
    <w:abstractNumId w:val="2"/>
  </w:num>
  <w:num w:numId="48">
    <w:abstractNumId w:val="48"/>
  </w:num>
  <w:num w:numId="49">
    <w:abstractNumId w:val="25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73"/>
    <w:rsid w:val="00017237"/>
    <w:rsid w:val="00024739"/>
    <w:rsid w:val="000375EB"/>
    <w:rsid w:val="00040ADB"/>
    <w:rsid w:val="00093803"/>
    <w:rsid w:val="000963C0"/>
    <w:rsid w:val="00097687"/>
    <w:rsid w:val="000B586D"/>
    <w:rsid w:val="000B5F38"/>
    <w:rsid w:val="000D2D60"/>
    <w:rsid w:val="000D7A83"/>
    <w:rsid w:val="00101073"/>
    <w:rsid w:val="00120396"/>
    <w:rsid w:val="00147DD6"/>
    <w:rsid w:val="00163C26"/>
    <w:rsid w:val="00185617"/>
    <w:rsid w:val="00194B47"/>
    <w:rsid w:val="001A10F9"/>
    <w:rsid w:val="001E0091"/>
    <w:rsid w:val="001E4E14"/>
    <w:rsid w:val="00207309"/>
    <w:rsid w:val="00225E81"/>
    <w:rsid w:val="00232CE6"/>
    <w:rsid w:val="002344DB"/>
    <w:rsid w:val="002964B5"/>
    <w:rsid w:val="00296CD9"/>
    <w:rsid w:val="002B2AC7"/>
    <w:rsid w:val="002E4D43"/>
    <w:rsid w:val="002F459E"/>
    <w:rsid w:val="002F489A"/>
    <w:rsid w:val="00304711"/>
    <w:rsid w:val="00316BF4"/>
    <w:rsid w:val="0035648A"/>
    <w:rsid w:val="003711C1"/>
    <w:rsid w:val="003816D0"/>
    <w:rsid w:val="00385F8B"/>
    <w:rsid w:val="0039262C"/>
    <w:rsid w:val="003927B2"/>
    <w:rsid w:val="003928DA"/>
    <w:rsid w:val="00393882"/>
    <w:rsid w:val="003A0895"/>
    <w:rsid w:val="003A1AD4"/>
    <w:rsid w:val="003A50C0"/>
    <w:rsid w:val="003B38E2"/>
    <w:rsid w:val="003C6962"/>
    <w:rsid w:val="003D3337"/>
    <w:rsid w:val="003F4415"/>
    <w:rsid w:val="00416D43"/>
    <w:rsid w:val="00417291"/>
    <w:rsid w:val="004214FE"/>
    <w:rsid w:val="0043011A"/>
    <w:rsid w:val="0043194C"/>
    <w:rsid w:val="00465B4A"/>
    <w:rsid w:val="0046658E"/>
    <w:rsid w:val="00475C85"/>
    <w:rsid w:val="004C4B84"/>
    <w:rsid w:val="004D3EBC"/>
    <w:rsid w:val="004E12E7"/>
    <w:rsid w:val="004F01C0"/>
    <w:rsid w:val="004F1D5A"/>
    <w:rsid w:val="004F4EA1"/>
    <w:rsid w:val="0051177E"/>
    <w:rsid w:val="00536636"/>
    <w:rsid w:val="00541C0C"/>
    <w:rsid w:val="00545232"/>
    <w:rsid w:val="00555503"/>
    <w:rsid w:val="00563AB0"/>
    <w:rsid w:val="00571EB9"/>
    <w:rsid w:val="00576BE6"/>
    <w:rsid w:val="0058251B"/>
    <w:rsid w:val="00583DFD"/>
    <w:rsid w:val="005A40D3"/>
    <w:rsid w:val="005B0119"/>
    <w:rsid w:val="005C0AD1"/>
    <w:rsid w:val="005C262A"/>
    <w:rsid w:val="005C7496"/>
    <w:rsid w:val="005C7919"/>
    <w:rsid w:val="005D2AC2"/>
    <w:rsid w:val="005D676E"/>
    <w:rsid w:val="00601922"/>
    <w:rsid w:val="00615E3B"/>
    <w:rsid w:val="00620FBE"/>
    <w:rsid w:val="006323F1"/>
    <w:rsid w:val="006342A1"/>
    <w:rsid w:val="006428C2"/>
    <w:rsid w:val="00651C4A"/>
    <w:rsid w:val="006545A6"/>
    <w:rsid w:val="00677730"/>
    <w:rsid w:val="00685F9D"/>
    <w:rsid w:val="006B4DA9"/>
    <w:rsid w:val="006D2222"/>
    <w:rsid w:val="006D4C8E"/>
    <w:rsid w:val="006E78CC"/>
    <w:rsid w:val="0070431A"/>
    <w:rsid w:val="00704C63"/>
    <w:rsid w:val="00724BB7"/>
    <w:rsid w:val="0073302F"/>
    <w:rsid w:val="007363EA"/>
    <w:rsid w:val="00746A00"/>
    <w:rsid w:val="007562E0"/>
    <w:rsid w:val="00762424"/>
    <w:rsid w:val="0078478D"/>
    <w:rsid w:val="00794F6A"/>
    <w:rsid w:val="00795BC8"/>
    <w:rsid w:val="007B1A56"/>
    <w:rsid w:val="007D2C43"/>
    <w:rsid w:val="007E499C"/>
    <w:rsid w:val="007F49E9"/>
    <w:rsid w:val="00823CCA"/>
    <w:rsid w:val="00830376"/>
    <w:rsid w:val="008536C6"/>
    <w:rsid w:val="00865704"/>
    <w:rsid w:val="008863A8"/>
    <w:rsid w:val="008B3A46"/>
    <w:rsid w:val="008F5A80"/>
    <w:rsid w:val="009073AF"/>
    <w:rsid w:val="00917206"/>
    <w:rsid w:val="009326E5"/>
    <w:rsid w:val="009327D0"/>
    <w:rsid w:val="00940096"/>
    <w:rsid w:val="009404E6"/>
    <w:rsid w:val="00951D26"/>
    <w:rsid w:val="00960658"/>
    <w:rsid w:val="00960D9F"/>
    <w:rsid w:val="0097052E"/>
    <w:rsid w:val="00975598"/>
    <w:rsid w:val="009C3BEE"/>
    <w:rsid w:val="009F5BE5"/>
    <w:rsid w:val="00A04DD9"/>
    <w:rsid w:val="00A220D3"/>
    <w:rsid w:val="00A42B1A"/>
    <w:rsid w:val="00A6171F"/>
    <w:rsid w:val="00A65B36"/>
    <w:rsid w:val="00A66FA3"/>
    <w:rsid w:val="00A73E3B"/>
    <w:rsid w:val="00A94EAF"/>
    <w:rsid w:val="00AA0697"/>
    <w:rsid w:val="00AA357F"/>
    <w:rsid w:val="00AA4616"/>
    <w:rsid w:val="00AB6DCE"/>
    <w:rsid w:val="00AB7C1E"/>
    <w:rsid w:val="00AC2D06"/>
    <w:rsid w:val="00AD64AD"/>
    <w:rsid w:val="00AE0CF7"/>
    <w:rsid w:val="00B37F1F"/>
    <w:rsid w:val="00B45C75"/>
    <w:rsid w:val="00B61601"/>
    <w:rsid w:val="00B857EF"/>
    <w:rsid w:val="00B909A9"/>
    <w:rsid w:val="00BC04E2"/>
    <w:rsid w:val="00BC5526"/>
    <w:rsid w:val="00BC7E54"/>
    <w:rsid w:val="00BF1901"/>
    <w:rsid w:val="00C14BBC"/>
    <w:rsid w:val="00C17AEC"/>
    <w:rsid w:val="00C30BAA"/>
    <w:rsid w:val="00C33994"/>
    <w:rsid w:val="00C545E6"/>
    <w:rsid w:val="00C56D94"/>
    <w:rsid w:val="00C62A1F"/>
    <w:rsid w:val="00C669AC"/>
    <w:rsid w:val="00CB2202"/>
    <w:rsid w:val="00CB2DBC"/>
    <w:rsid w:val="00CB4911"/>
    <w:rsid w:val="00CB61ED"/>
    <w:rsid w:val="00CD6252"/>
    <w:rsid w:val="00CF255D"/>
    <w:rsid w:val="00CF286C"/>
    <w:rsid w:val="00D02923"/>
    <w:rsid w:val="00D0727D"/>
    <w:rsid w:val="00D10C0B"/>
    <w:rsid w:val="00D1392C"/>
    <w:rsid w:val="00D23226"/>
    <w:rsid w:val="00D23485"/>
    <w:rsid w:val="00D25BF8"/>
    <w:rsid w:val="00D324CC"/>
    <w:rsid w:val="00D4799C"/>
    <w:rsid w:val="00D54EB5"/>
    <w:rsid w:val="00D555BE"/>
    <w:rsid w:val="00D7273E"/>
    <w:rsid w:val="00D72A2E"/>
    <w:rsid w:val="00DA48FE"/>
    <w:rsid w:val="00DC54C4"/>
    <w:rsid w:val="00DC7B64"/>
    <w:rsid w:val="00DE50EB"/>
    <w:rsid w:val="00DF3588"/>
    <w:rsid w:val="00E04BF7"/>
    <w:rsid w:val="00E07467"/>
    <w:rsid w:val="00E16238"/>
    <w:rsid w:val="00E23452"/>
    <w:rsid w:val="00E33E6E"/>
    <w:rsid w:val="00E3507A"/>
    <w:rsid w:val="00E61E84"/>
    <w:rsid w:val="00E64E98"/>
    <w:rsid w:val="00E95D3A"/>
    <w:rsid w:val="00ED3920"/>
    <w:rsid w:val="00EE5B33"/>
    <w:rsid w:val="00EF53AD"/>
    <w:rsid w:val="00F01208"/>
    <w:rsid w:val="00F03191"/>
    <w:rsid w:val="00F10A4B"/>
    <w:rsid w:val="00F11831"/>
    <w:rsid w:val="00F12234"/>
    <w:rsid w:val="00F25B93"/>
    <w:rsid w:val="00F25CC0"/>
    <w:rsid w:val="00F44F91"/>
    <w:rsid w:val="00F45C9B"/>
    <w:rsid w:val="00F61255"/>
    <w:rsid w:val="00F63386"/>
    <w:rsid w:val="00F70F9D"/>
    <w:rsid w:val="00F718AC"/>
    <w:rsid w:val="00F73F80"/>
    <w:rsid w:val="00F81BDE"/>
    <w:rsid w:val="00F91529"/>
    <w:rsid w:val="00F94108"/>
    <w:rsid w:val="00F951A4"/>
    <w:rsid w:val="00FC2436"/>
    <w:rsid w:val="00FC2DB8"/>
    <w:rsid w:val="00FC60D6"/>
    <w:rsid w:val="00FE4216"/>
    <w:rsid w:val="00FE43F9"/>
    <w:rsid w:val="00FE56D5"/>
    <w:rsid w:val="00FF3DAD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25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882"/>
  </w:style>
  <w:style w:type="paragraph" w:styleId="Footer">
    <w:name w:val="footer"/>
    <w:basedOn w:val="Normal"/>
    <w:link w:val="FooterChar"/>
    <w:uiPriority w:val="99"/>
    <w:unhideWhenUsed/>
    <w:rsid w:val="00393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882"/>
  </w:style>
  <w:style w:type="paragraph" w:styleId="BalloonText">
    <w:name w:val="Balloon Text"/>
    <w:basedOn w:val="Normal"/>
    <w:link w:val="BalloonTextChar"/>
    <w:uiPriority w:val="99"/>
    <w:semiHidden/>
    <w:unhideWhenUsed/>
    <w:rsid w:val="0039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8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F190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1901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95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E4E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A6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6171F"/>
  </w:style>
  <w:style w:type="character" w:customStyle="1" w:styleId="spellingerror">
    <w:name w:val="spellingerror"/>
    <w:basedOn w:val="DefaultParagraphFont"/>
    <w:rsid w:val="00A6171F"/>
  </w:style>
  <w:style w:type="character" w:customStyle="1" w:styleId="eop">
    <w:name w:val="eop"/>
    <w:basedOn w:val="DefaultParagraphFont"/>
    <w:rsid w:val="00A61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882"/>
  </w:style>
  <w:style w:type="paragraph" w:styleId="Footer">
    <w:name w:val="footer"/>
    <w:basedOn w:val="Normal"/>
    <w:link w:val="FooterChar"/>
    <w:uiPriority w:val="99"/>
    <w:unhideWhenUsed/>
    <w:rsid w:val="00393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882"/>
  </w:style>
  <w:style w:type="paragraph" w:styleId="BalloonText">
    <w:name w:val="Balloon Text"/>
    <w:basedOn w:val="Normal"/>
    <w:link w:val="BalloonTextChar"/>
    <w:uiPriority w:val="99"/>
    <w:semiHidden/>
    <w:unhideWhenUsed/>
    <w:rsid w:val="0039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8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F190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1901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95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E4E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A6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6171F"/>
  </w:style>
  <w:style w:type="character" w:customStyle="1" w:styleId="spellingerror">
    <w:name w:val="spellingerror"/>
    <w:basedOn w:val="DefaultParagraphFont"/>
    <w:rsid w:val="00A6171F"/>
  </w:style>
  <w:style w:type="character" w:customStyle="1" w:styleId="eop">
    <w:name w:val="eop"/>
    <w:basedOn w:val="DefaultParagraphFont"/>
    <w:rsid w:val="00A6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3B160E0223F4BA217ED08E38DFBD1" ma:contentTypeVersion="10" ma:contentTypeDescription="Create a new document." ma:contentTypeScope="" ma:versionID="3a74d167d03a24a7d3b425bb69c7c1bd">
  <xsd:schema xmlns:xsd="http://www.w3.org/2001/XMLSchema" xmlns:xs="http://www.w3.org/2001/XMLSchema" xmlns:p="http://schemas.microsoft.com/office/2006/metadata/properties" xmlns:ns2="523f8f7f-6230-4a13-9bb3-90c17308646a" xmlns:ns3="6c122b17-dd6f-4b29-9444-f2611dd5df66" targetNamespace="http://schemas.microsoft.com/office/2006/metadata/properties" ma:root="true" ma:fieldsID="fc0765c8cd8d3ceeea029993efabde69" ns2:_="" ns3:_="">
    <xsd:import namespace="523f8f7f-6230-4a13-9bb3-90c17308646a"/>
    <xsd:import namespace="6c122b17-dd6f-4b29-9444-f2611dd5d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f8f7f-6230-4a13-9bb3-90c173086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22b17-dd6f-4b29-9444-f2611dd5d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D7D2-D1BA-46BC-948A-00986CF085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E954F-22DB-4336-B244-0EE0CC497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f8f7f-6230-4a13-9bb3-90c17308646a"/>
    <ds:schemaRef ds:uri="6c122b17-dd6f-4b29-9444-f2611dd5d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D10F39-D197-446A-B297-44961C1B6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38BC69-344C-4CAA-AB99-16C27A86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Carden</dc:creator>
  <cp:lastModifiedBy>BHSO Admin</cp:lastModifiedBy>
  <cp:revision>3</cp:revision>
  <cp:lastPrinted>2018-03-05T10:41:00Z</cp:lastPrinted>
  <dcterms:created xsi:type="dcterms:W3CDTF">2019-04-17T09:54:00Z</dcterms:created>
  <dcterms:modified xsi:type="dcterms:W3CDTF">2019-04-17T09:56:00Z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0x0101008643B160E0223F4BA217ED08E38DFBD1</vt:lpwstr>
  </property>
  <property fmtid="{D5CDD505-2E9C-101B-9397-08002B2CF9AE}" pid="3" name="AuthorIds_UIVersion_512">
    <vt:lpwstr>17</vt:lpwstr>
  </property>
</Properties>
</file>